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1AB" w14:textId="17A0BD3C" w:rsidR="00C4187E" w:rsidRDefault="00C4187E" w:rsidP="002D77BD">
      <w:pPr>
        <w:spacing w:before="120"/>
        <w:jc w:val="both"/>
        <w:rPr>
          <w:rFonts w:cstheme="minorHAnsi"/>
          <w:sz w:val="24"/>
          <w:szCs w:val="24"/>
        </w:rPr>
      </w:pPr>
    </w:p>
    <w:p w14:paraId="1ED0E74D" w14:textId="2A12E685" w:rsidR="00C4187E" w:rsidRDefault="00A10C9E" w:rsidP="00A10C9E">
      <w:pPr>
        <w:jc w:val="center"/>
        <w:rPr>
          <w:rFonts w:cstheme="minorHAnsi"/>
          <w:sz w:val="24"/>
          <w:szCs w:val="24"/>
        </w:rPr>
      </w:pPr>
      <w:r>
        <w:rPr>
          <w:noProof/>
        </w:rPr>
        <w:drawing>
          <wp:inline distT="0" distB="0" distL="0" distR="0" wp14:anchorId="32224586" wp14:editId="67D1EAE9">
            <wp:extent cx="3486785" cy="150304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8"/>
                    <a:stretch>
                      <a:fillRect/>
                    </a:stretch>
                  </pic:blipFill>
                  <pic:spPr>
                    <a:xfrm>
                      <a:off x="0" y="0"/>
                      <a:ext cx="3486785" cy="1503045"/>
                    </a:xfrm>
                    <a:prstGeom prst="rect">
                      <a:avLst/>
                    </a:prstGeom>
                  </pic:spPr>
                </pic:pic>
              </a:graphicData>
            </a:graphic>
          </wp:inline>
        </w:drawing>
      </w:r>
    </w:p>
    <w:p w14:paraId="4F464811" w14:textId="5F770D84"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89E5E28"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1BE9A8F0" w14:textId="77777777" w:rsidR="008F6513" w:rsidRDefault="008F6513" w:rsidP="00E87A6C">
      <w:pPr>
        <w:spacing w:before="120" w:after="120"/>
        <w:ind w:right="-82"/>
        <w:jc w:val="center"/>
        <w:rPr>
          <w:rFonts w:ascii="Calibri" w:hAnsi="Calibri"/>
          <w:b/>
          <w:iCs/>
          <w:color w:val="1F497D"/>
          <w:sz w:val="48"/>
          <w:szCs w:val="48"/>
        </w:rPr>
      </w:pPr>
    </w:p>
    <w:p w14:paraId="02B52CEF" w14:textId="1C62F8A6"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791815">
        <w:rPr>
          <w:rFonts w:ascii="Calibri" w:hAnsi="Calibri"/>
          <w:b/>
          <w:iCs/>
          <w:color w:val="1F497D"/>
          <w:sz w:val="48"/>
          <w:szCs w:val="48"/>
        </w:rPr>
        <w:t>2</w:t>
      </w:r>
    </w:p>
    <w:p w14:paraId="5114A94E" w14:textId="1DC969D8" w:rsidR="00791815" w:rsidRDefault="00791815" w:rsidP="00791815">
      <w:pPr>
        <w:tabs>
          <w:tab w:val="left" w:pos="4350"/>
        </w:tabs>
        <w:rPr>
          <w:rFonts w:ascii="Calibri" w:hAnsi="Calibri"/>
          <w:b/>
          <w:iCs/>
          <w:color w:val="1F497D"/>
          <w:sz w:val="48"/>
          <w:szCs w:val="48"/>
        </w:rPr>
      </w:pPr>
      <w:r>
        <w:rPr>
          <w:rFonts w:ascii="Calibri" w:hAnsi="Calibri"/>
          <w:b/>
          <w:iCs/>
          <w:color w:val="1F497D"/>
          <w:sz w:val="48"/>
          <w:szCs w:val="48"/>
        </w:rPr>
        <w:tab/>
      </w:r>
    </w:p>
    <w:p w14:paraId="5A590646" w14:textId="6B3F7592" w:rsidR="003D7C7D" w:rsidRPr="00911364" w:rsidRDefault="003D7C7D" w:rsidP="00887610">
      <w:pPr>
        <w:tabs>
          <w:tab w:val="left" w:pos="4350"/>
        </w:tabs>
        <w:rPr>
          <w:rFonts w:eastAsia="MS Mincho" w:cs="Calibri"/>
          <w:b/>
          <w:bCs/>
          <w:color w:val="FFFFFF"/>
          <w:sz w:val="18"/>
          <w:szCs w:val="24"/>
          <w:lang w:eastAsia="ja-JP"/>
        </w:rPr>
      </w:pPr>
      <w:r w:rsidRPr="00791815">
        <w:rPr>
          <w:rFonts w:ascii="Calibri" w:hAnsi="Calibri"/>
          <w:sz w:val="48"/>
          <w:szCs w:val="48"/>
        </w:rPr>
        <w:br w:type="page"/>
      </w:r>
      <w:r w:rsidRPr="00911364">
        <w:rPr>
          <w:rFonts w:eastAsia="MS Mincho" w:cs="Calibri"/>
          <w:b/>
          <w:bCs/>
          <w:color w:val="FFFFFF"/>
          <w:sz w:val="18"/>
          <w:szCs w:val="24"/>
          <w:lang w:eastAsia="ja-JP"/>
        </w:rPr>
        <w:lastRenderedPageBreak/>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C9277B"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C9277B" w:rsidRPr="00911364" w:rsidRDefault="00C9277B" w:rsidP="00C9277B">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1A27115B" w:rsidR="00C9277B" w:rsidRPr="00296D79"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03438660163</w:t>
            </w:r>
          </w:p>
        </w:tc>
      </w:tr>
      <w:tr w:rsidR="00C9277B"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C9277B" w:rsidRPr="00911364" w:rsidRDefault="00C9277B" w:rsidP="00C9277B">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67D19F8E" w:rsidR="00C9277B" w:rsidRPr="00296D79" w:rsidRDefault="00C9277B" w:rsidP="00C9277B">
            <w:pPr>
              <w:spacing w:after="0" w:line="240" w:lineRule="auto"/>
              <w:rPr>
                <w:rFonts w:eastAsia="Calibri" w:cs="Calibri"/>
                <w:iCs/>
                <w:color w:val="244062"/>
                <w:sz w:val="18"/>
                <w:szCs w:val="18"/>
              </w:rPr>
            </w:pPr>
            <w:r>
              <w:rPr>
                <w:rFonts w:eastAsia="Calibri" w:cs="Calibri"/>
                <w:iCs/>
                <w:color w:val="244062"/>
                <w:sz w:val="18"/>
                <w:szCs w:val="18"/>
              </w:rPr>
              <w:t>UNICA SERVIZI S.P.A.</w:t>
            </w:r>
          </w:p>
        </w:tc>
      </w:tr>
      <w:tr w:rsidR="00C9277B"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C9277B" w:rsidRPr="00911364" w:rsidRDefault="00C9277B" w:rsidP="00C9277B">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6FE30012" w:rsidR="00C9277B" w:rsidRPr="00296D79" w:rsidRDefault="00C9277B" w:rsidP="00C9277B">
            <w:pPr>
              <w:spacing w:after="0" w:line="240" w:lineRule="auto"/>
              <w:rPr>
                <w:rFonts w:eastAsia="Calibri" w:cs="Calibri"/>
                <w:iCs/>
                <w:color w:val="244062"/>
                <w:sz w:val="18"/>
                <w:szCs w:val="18"/>
              </w:rPr>
            </w:pPr>
            <w:r>
              <w:rPr>
                <w:rFonts w:eastAsia="Calibri" w:cs="Calibri"/>
                <w:iCs/>
                <w:color w:val="244062"/>
                <w:sz w:val="18"/>
                <w:szCs w:val="18"/>
              </w:rPr>
              <w:t>15.11.2007</w:t>
            </w:r>
          </w:p>
        </w:tc>
      </w:tr>
      <w:tr w:rsidR="00C9277B"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C9277B" w:rsidRPr="00911364" w:rsidRDefault="00C9277B" w:rsidP="00C9277B">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8A840CD3C99546E1B96D1E4B476206D6"/>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EndPr/>
            <w:sdtContent>
              <w:p w14:paraId="2E53596A" w14:textId="33700130" w:rsidR="00C9277B" w:rsidRPr="00296D79" w:rsidRDefault="00C9277B" w:rsidP="00C9277B">
                <w:pPr>
                  <w:spacing w:after="0" w:line="240" w:lineRule="auto"/>
                  <w:rPr>
                    <w:rFonts w:eastAsia="Calibri" w:cs="Calibri"/>
                    <w:iCs/>
                    <w:color w:val="244062"/>
                    <w:sz w:val="18"/>
                    <w:szCs w:val="18"/>
                  </w:rPr>
                </w:pPr>
                <w:r>
                  <w:rPr>
                    <w:rFonts w:eastAsia="Calibri" w:cs="Calibri"/>
                    <w:iCs/>
                    <w:color w:val="244062"/>
                    <w:sz w:val="18"/>
                    <w:szCs w:val="18"/>
                  </w:rPr>
                  <w:t>Società per azioni</w:t>
                </w:r>
              </w:p>
            </w:sdtContent>
          </w:sdt>
        </w:tc>
      </w:tr>
      <w:tr w:rsidR="00C9277B"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C9277B" w:rsidRPr="00911364" w:rsidRDefault="00C9277B" w:rsidP="00C9277B">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51051C89E2C941C681E8BDE443719402"/>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EndPr/>
          <w:sdtContent>
            <w:tc>
              <w:tcPr>
                <w:tcW w:w="2502" w:type="pct"/>
                <w:tcBorders>
                  <w:top w:val="nil"/>
                  <w:left w:val="nil"/>
                  <w:bottom w:val="single" w:sz="4" w:space="0" w:color="254061"/>
                  <w:right w:val="single" w:sz="4" w:space="0" w:color="254061"/>
                </w:tcBorders>
                <w:vAlign w:val="center"/>
                <w:hideMark/>
              </w:tcPr>
              <w:p w14:paraId="7A20FDDB" w14:textId="0EC1403D" w:rsidR="00C9277B" w:rsidRPr="00296D79" w:rsidRDefault="00C9277B" w:rsidP="00C9277B">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C9277B"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C9277B" w:rsidRPr="00911364" w:rsidRDefault="00C9277B" w:rsidP="00C9277B">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C9277B" w:rsidRPr="00296D79" w:rsidRDefault="00C9277B" w:rsidP="00C9277B">
            <w:pPr>
              <w:spacing w:after="0" w:line="240" w:lineRule="auto"/>
              <w:rPr>
                <w:rFonts w:eastAsia="Calibri" w:cs="Calibri"/>
                <w:iCs/>
                <w:color w:val="244062"/>
                <w:sz w:val="18"/>
                <w:szCs w:val="18"/>
              </w:rPr>
            </w:pPr>
          </w:p>
        </w:tc>
      </w:tr>
      <w:tr w:rsidR="00C9277B"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C9277B" w:rsidRPr="00911364" w:rsidRDefault="00C9277B" w:rsidP="00C9277B">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2497B4C9AC494EDF915E8FA09F2D56C0"/>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EndPr/>
            <w:sdtContent>
              <w:p w14:paraId="018E43E9" w14:textId="681B4D27" w:rsidR="00C9277B" w:rsidRPr="00296D79" w:rsidRDefault="00C9277B" w:rsidP="00C9277B">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C9277B"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16C47FB9" w:rsidR="00C9277B" w:rsidRPr="00911364" w:rsidRDefault="00C9277B" w:rsidP="00C9277B">
            <w:pPr>
              <w:spacing w:after="0" w:line="240" w:lineRule="auto"/>
              <w:rPr>
                <w:rFonts w:eastAsia="Calibri" w:cs="Calibri"/>
                <w:b/>
                <w:color w:val="244062"/>
                <w:sz w:val="18"/>
                <w:szCs w:val="20"/>
              </w:rPr>
            </w:pPr>
            <w:r>
              <w:rPr>
                <w:rFonts w:eastAsia="Calibri" w:cs="Calibri"/>
                <w:b/>
                <w:color w:val="244062"/>
                <w:sz w:val="18"/>
                <w:szCs w:val="20"/>
              </w:rPr>
              <w:t>Data</w:t>
            </w:r>
            <w:r w:rsidRPr="00911364">
              <w:rPr>
                <w:rFonts w:eastAsia="Calibri" w:cs="Calibri"/>
                <w:b/>
                <w:color w:val="244062"/>
                <w:sz w:val="18"/>
                <w:szCs w:val="20"/>
              </w:rPr>
              <w:t xml:space="preserve"> di inizio della procedura</w:t>
            </w:r>
            <w:r>
              <w:rPr>
                <w:rFonts w:eastAsia="Calibri" w:cs="Calibri"/>
                <w:b/>
                <w:color w:val="244062"/>
                <w:sz w:val="18"/>
                <w:szCs w:val="20"/>
              </w:rPr>
              <w:t xml:space="preserve"> </w:t>
            </w:r>
            <w:r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C9277B" w:rsidRPr="00296D79" w:rsidRDefault="00C9277B" w:rsidP="00C9277B">
            <w:pPr>
              <w:spacing w:after="0" w:line="240" w:lineRule="auto"/>
              <w:rPr>
                <w:rFonts w:eastAsia="Calibri" w:cs="Calibri"/>
                <w:iCs/>
                <w:color w:val="244062"/>
                <w:sz w:val="18"/>
                <w:szCs w:val="18"/>
              </w:rPr>
            </w:pPr>
          </w:p>
        </w:tc>
      </w:tr>
      <w:tr w:rsidR="00C9277B"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C9277B" w:rsidRPr="00911364" w:rsidRDefault="00C9277B" w:rsidP="00C9277B">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5440206B" w:rsidR="00C9277B" w:rsidRPr="00296D79" w:rsidRDefault="00C9277B" w:rsidP="00C9277B">
            <w:pPr>
              <w:spacing w:after="0" w:line="240" w:lineRule="auto"/>
              <w:rPr>
                <w:rFonts w:eastAsia="Calibri" w:cs="Calibri"/>
                <w:iCs/>
                <w:color w:val="244062"/>
                <w:sz w:val="18"/>
                <w:szCs w:val="18"/>
              </w:rPr>
            </w:pPr>
            <w:r>
              <w:rPr>
                <w:rFonts w:eastAsia="Calibri" w:cs="Calibri"/>
                <w:iCs/>
                <w:color w:val="244062"/>
                <w:sz w:val="18"/>
                <w:szCs w:val="18"/>
              </w:rPr>
              <w:t>NO</w:t>
            </w:r>
          </w:p>
        </w:tc>
      </w:tr>
      <w:tr w:rsidR="00C9277B"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C9277B" w:rsidRPr="00911364" w:rsidRDefault="00C9277B" w:rsidP="00C9277B">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3B289D4F" w:rsidR="00C9277B" w:rsidRPr="00296D79" w:rsidRDefault="00C9277B" w:rsidP="00C9277B">
            <w:pPr>
              <w:spacing w:after="0" w:line="240" w:lineRule="auto"/>
              <w:rPr>
                <w:rFonts w:eastAsia="Calibri" w:cs="Calibri"/>
                <w:iCs/>
                <w:color w:val="244062"/>
                <w:sz w:val="18"/>
                <w:szCs w:val="18"/>
              </w:rPr>
            </w:pPr>
            <w:r>
              <w:rPr>
                <w:rFonts w:eastAsia="Calibri" w:cs="Calibri"/>
                <w:iCs/>
                <w:color w:val="244062"/>
                <w:sz w:val="18"/>
                <w:szCs w:val="18"/>
              </w:rPr>
              <w:t>NO</w:t>
            </w:r>
          </w:p>
        </w:tc>
      </w:tr>
      <w:tr w:rsidR="00C9277B" w:rsidRPr="003229A4" w14:paraId="5B619EFB" w14:textId="77777777" w:rsidTr="000D7844">
        <w:trPr>
          <w:cantSplit/>
          <w:trHeight w:val="58"/>
          <w:jc w:val="center"/>
        </w:trPr>
        <w:tc>
          <w:tcPr>
            <w:tcW w:w="2498" w:type="pct"/>
            <w:tcBorders>
              <w:top w:val="single" w:sz="4" w:space="0" w:color="auto"/>
              <w:left w:val="single" w:sz="4" w:space="0" w:color="254061"/>
              <w:bottom w:val="single" w:sz="4" w:space="0" w:color="auto"/>
              <w:right w:val="single" w:sz="4" w:space="0" w:color="254061"/>
            </w:tcBorders>
            <w:vAlign w:val="center"/>
          </w:tcPr>
          <w:p w14:paraId="2DFECC47" w14:textId="0B64A245" w:rsidR="00C9277B" w:rsidRPr="00911364" w:rsidRDefault="00C9277B" w:rsidP="00C9277B">
            <w:pPr>
              <w:spacing w:after="0" w:line="240" w:lineRule="auto"/>
              <w:rPr>
                <w:rFonts w:eastAsia="Calibri" w:cs="Calibri"/>
                <w:b/>
                <w:color w:val="244062"/>
                <w:sz w:val="18"/>
                <w:szCs w:val="20"/>
              </w:rPr>
            </w:pPr>
            <w:r w:rsidRPr="00911364">
              <w:rPr>
                <w:rFonts w:cs="Calibri"/>
                <w:b/>
                <w:bCs/>
                <w:color w:val="244062"/>
                <w:sz w:val="18"/>
              </w:rPr>
              <w:t>La società è un GAL</w:t>
            </w:r>
            <w:r>
              <w:rPr>
                <w:rFonts w:cs="Calibri"/>
                <w:b/>
                <w:bCs/>
                <w:color w:val="244062"/>
                <w:sz w:val="18"/>
              </w:rPr>
              <w:t xml:space="preserve">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2EF8F85" w14:textId="2027C3E1" w:rsidR="00C9277B" w:rsidRPr="00296D79"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C9277B" w:rsidRPr="00296D79" w14:paraId="0E2BF06E" w14:textId="77777777" w:rsidTr="000D7844">
        <w:trPr>
          <w:cantSplit/>
          <w:trHeight w:val="58"/>
          <w:jc w:val="center"/>
        </w:trPr>
        <w:tc>
          <w:tcPr>
            <w:tcW w:w="2498" w:type="pct"/>
            <w:tcBorders>
              <w:top w:val="single" w:sz="4" w:space="0" w:color="auto"/>
              <w:left w:val="single" w:sz="4" w:space="0" w:color="254061"/>
              <w:bottom w:val="single" w:sz="4" w:space="0" w:color="auto"/>
              <w:right w:val="single" w:sz="4" w:space="0" w:color="254061"/>
            </w:tcBorders>
            <w:vAlign w:val="center"/>
          </w:tcPr>
          <w:p w14:paraId="6C90656F" w14:textId="20B3083B" w:rsidR="00C9277B" w:rsidRPr="00911364" w:rsidRDefault="00C9277B" w:rsidP="00C9277B">
            <w:pPr>
              <w:spacing w:after="0" w:line="240" w:lineRule="auto"/>
              <w:rPr>
                <w:rFonts w:cs="Calibri"/>
                <w:b/>
                <w:bCs/>
                <w:color w:val="244062"/>
                <w:sz w:val="18"/>
              </w:rPr>
            </w:pPr>
            <w:r>
              <w:rPr>
                <w:rFonts w:cs="Calibri"/>
                <w:b/>
                <w:bCs/>
                <w:color w:val="244062"/>
                <w:sz w:val="18"/>
              </w:rPr>
              <w:t>La società è una “Società benefit”</w:t>
            </w:r>
            <w:r w:rsidRPr="00911364">
              <w:rPr>
                <w:rFonts w:eastAsia="Calibri" w:cs="Calibri"/>
                <w:b/>
                <w:color w:val="002060"/>
                <w:sz w:val="18"/>
                <w:szCs w:val="20"/>
                <w:vertAlign w:val="superscript"/>
              </w:rPr>
              <w:t xml:space="preserve"> (</w:t>
            </w:r>
            <w:r>
              <w:rPr>
                <w:rFonts w:eastAsia="Calibri" w:cs="Calibri"/>
                <w:b/>
                <w:color w:val="002060"/>
                <w:sz w:val="18"/>
                <w:szCs w:val="20"/>
                <w:vertAlign w:val="superscript"/>
              </w:rPr>
              <w:t>3)</w:t>
            </w:r>
            <w:r w:rsidRPr="00776CB3">
              <w:rPr>
                <w:rFonts w:cstheme="minorHAnsi"/>
                <w:b/>
                <w:color w:val="00B0F0"/>
                <w:vertAlign w:val="superscript"/>
              </w:rPr>
              <w:t xml:space="preserve"> </w:t>
            </w:r>
            <w:bookmarkStart w:id="0" w:name="_Hlk150786473"/>
            <w:r w:rsidRPr="00776CB3">
              <w:rPr>
                <w:rFonts w:cstheme="minorHAnsi"/>
                <w:b/>
                <w:color w:val="00B0F0"/>
                <w:vertAlign w:val="superscript"/>
              </w:rPr>
              <w:t>§</w:t>
            </w:r>
            <w:bookmarkEnd w:id="0"/>
          </w:p>
        </w:tc>
        <w:sdt>
          <w:sdtPr>
            <w:rPr>
              <w:rFonts w:ascii="Calibri" w:eastAsia="Calibri" w:hAnsi="Calibri" w:cs="Calibri"/>
              <w:iCs/>
              <w:color w:val="244062"/>
              <w:sz w:val="18"/>
              <w:szCs w:val="18"/>
            </w:rPr>
            <w:alias w:val="Società Benefit"/>
            <w:tag w:val="Società Benefit"/>
            <w:id w:val="-948855840"/>
            <w:placeholder>
              <w:docPart w:val="1965E8A1A1704D36B1516BFB5B731EE0"/>
            </w:placeholder>
            <w:dropDownList>
              <w:listItem w:value="Scegliere un elemento."/>
              <w:listItem w:displayText="sì" w:value="sì"/>
              <w:listItem w:displayText="no" w:value="no"/>
            </w:dropDownList>
          </w:sdtPr>
          <w:sdtEndPr/>
          <w:sdtContent>
            <w:tc>
              <w:tcPr>
                <w:tcW w:w="2502" w:type="pct"/>
                <w:tcBorders>
                  <w:top w:val="single" w:sz="4" w:space="0" w:color="auto"/>
                  <w:left w:val="nil"/>
                  <w:bottom w:val="single" w:sz="4" w:space="0" w:color="auto"/>
                  <w:right w:val="single" w:sz="4" w:space="0" w:color="254061"/>
                </w:tcBorders>
                <w:vAlign w:val="center"/>
              </w:tcPr>
              <w:p w14:paraId="7A905579" w14:textId="44E829FA" w:rsidR="00C9277B" w:rsidRPr="00296D79"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sdtContent>
        </w:sdt>
      </w:tr>
    </w:tbl>
    <w:p w14:paraId="4B1CEFD4" w14:textId="5B828B6C" w:rsidR="003D7C7D" w:rsidRPr="00532F26" w:rsidRDefault="003D7C7D" w:rsidP="009B6791">
      <w:pPr>
        <w:widowControl w:val="0"/>
        <w:numPr>
          <w:ilvl w:val="0"/>
          <w:numId w:val="12"/>
        </w:numPr>
        <w:tabs>
          <w:tab w:val="left" w:pos="6360"/>
        </w:tabs>
        <w:spacing w:after="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1"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1"/>
    <w:p w14:paraId="30298064" w14:textId="46C97AF9" w:rsidR="003D7C7D" w:rsidRDefault="00D036EC" w:rsidP="009B6791">
      <w:pPr>
        <w:widowControl w:val="0"/>
        <w:numPr>
          <w:ilvl w:val="0"/>
          <w:numId w:val="12"/>
        </w:numPr>
        <w:tabs>
          <w:tab w:val="left" w:pos="6360"/>
        </w:tabs>
        <w:spacing w:after="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2" w:name="_Hlk85622956"/>
      <w:r w:rsidRPr="00532F26">
        <w:rPr>
          <w:rFonts w:ascii="Calibri" w:eastAsia="Calibri" w:hAnsi="Calibri" w:cs="Times New Roman"/>
          <w:sz w:val="18"/>
          <w:szCs w:val="18"/>
        </w:rPr>
        <w:t>(“società quotate ex TUSP”</w:t>
      </w:r>
      <w:bookmarkEnd w:id="2"/>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5473C507" w14:textId="73452A94" w:rsidR="002437BE" w:rsidRDefault="002437BE" w:rsidP="002437BE">
      <w:pPr>
        <w:pStyle w:val="Paragrafoelenco"/>
        <w:numPr>
          <w:ilvl w:val="0"/>
          <w:numId w:val="12"/>
        </w:numPr>
        <w:tabs>
          <w:tab w:val="left" w:pos="357"/>
        </w:tabs>
        <w:spacing w:before="0" w:after="0"/>
        <w:contextualSpacing w:val="0"/>
        <w:rPr>
          <w:rFonts w:asciiTheme="minorHAnsi" w:hAnsiTheme="minorHAnsi" w:cstheme="minorHAnsi"/>
          <w:sz w:val="18"/>
          <w:szCs w:val="20"/>
        </w:rPr>
      </w:pPr>
      <w:r>
        <w:rPr>
          <w:rFonts w:asciiTheme="minorHAnsi" w:hAnsiTheme="minorHAnsi" w:cstheme="minorHAnsi"/>
          <w:sz w:val="18"/>
          <w:szCs w:val="20"/>
        </w:rPr>
        <w:t>La</w:t>
      </w:r>
      <w:r w:rsidRPr="003126FE">
        <w:rPr>
          <w:rFonts w:asciiTheme="minorHAnsi" w:hAnsiTheme="minorHAnsi" w:cstheme="minorHAnsi"/>
          <w:sz w:val="18"/>
          <w:szCs w:val="20"/>
        </w:rPr>
        <w:t xml:space="preserve"> </w:t>
      </w:r>
      <w:r w:rsidR="00887610">
        <w:rPr>
          <w:rFonts w:asciiTheme="minorHAnsi" w:hAnsiTheme="minorHAnsi" w:cstheme="minorHAnsi"/>
          <w:sz w:val="18"/>
          <w:szCs w:val="20"/>
        </w:rPr>
        <w:t>“</w:t>
      </w:r>
      <w:r w:rsidRPr="003126FE">
        <w:rPr>
          <w:rFonts w:asciiTheme="minorHAnsi" w:hAnsiTheme="minorHAnsi" w:cstheme="minorHAnsi"/>
          <w:sz w:val="18"/>
          <w:szCs w:val="20"/>
        </w:rPr>
        <w:t>società benefit</w:t>
      </w:r>
      <w:r w:rsidR="00E5701C">
        <w:rPr>
          <w:rFonts w:asciiTheme="minorHAnsi" w:hAnsiTheme="minorHAnsi" w:cstheme="minorHAnsi"/>
          <w:sz w:val="18"/>
          <w:szCs w:val="20"/>
        </w:rPr>
        <w:t>”</w:t>
      </w:r>
      <w:r w:rsidRPr="003126FE">
        <w:rPr>
          <w:rFonts w:asciiTheme="minorHAnsi" w:hAnsiTheme="minorHAnsi" w:cstheme="minorHAnsi"/>
          <w:sz w:val="18"/>
          <w:szCs w:val="20"/>
        </w:rPr>
        <w:t xml:space="preserve"> </w:t>
      </w:r>
      <w:r>
        <w:rPr>
          <w:rFonts w:asciiTheme="minorHAnsi" w:hAnsiTheme="minorHAnsi" w:cstheme="minorHAnsi"/>
          <w:sz w:val="18"/>
          <w:szCs w:val="20"/>
        </w:rPr>
        <w:t>è una</w:t>
      </w:r>
      <w:r w:rsidRPr="003126FE">
        <w:rPr>
          <w:rFonts w:asciiTheme="minorHAnsi" w:hAnsiTheme="minorHAnsi" w:cstheme="minorHAnsi"/>
          <w:sz w:val="18"/>
          <w:szCs w:val="20"/>
        </w:rPr>
        <w:t xml:space="preserve"> società che</w:t>
      </w:r>
      <w:r>
        <w:rPr>
          <w:rFonts w:asciiTheme="minorHAnsi" w:hAnsiTheme="minorHAnsi" w:cstheme="minorHAnsi"/>
          <w:sz w:val="18"/>
          <w:szCs w:val="20"/>
        </w:rPr>
        <w:t xml:space="preserve"> </w:t>
      </w:r>
      <w:r w:rsidRPr="003126FE">
        <w:rPr>
          <w:rFonts w:asciiTheme="minorHAnsi" w:hAnsiTheme="minorHAnsi" w:cstheme="minorHAnsi"/>
          <w:sz w:val="18"/>
          <w:szCs w:val="20"/>
        </w:rPr>
        <w:t>nell'esercizio di una attività economica perse</w:t>
      </w:r>
      <w:r>
        <w:rPr>
          <w:rFonts w:asciiTheme="minorHAnsi" w:hAnsiTheme="minorHAnsi" w:cstheme="minorHAnsi"/>
          <w:sz w:val="18"/>
          <w:szCs w:val="20"/>
        </w:rPr>
        <w:t>gue,</w:t>
      </w:r>
      <w:r w:rsidRPr="006761F8">
        <w:rPr>
          <w:rFonts w:asciiTheme="minorHAnsi" w:hAnsiTheme="minorHAnsi" w:cstheme="minorHAnsi"/>
          <w:sz w:val="18"/>
          <w:szCs w:val="20"/>
        </w:rPr>
        <w:t xml:space="preserve"> </w:t>
      </w:r>
      <w:r w:rsidRPr="003126FE">
        <w:rPr>
          <w:rFonts w:asciiTheme="minorHAnsi" w:hAnsiTheme="minorHAnsi" w:cstheme="minorHAnsi"/>
          <w:sz w:val="18"/>
          <w:szCs w:val="20"/>
        </w:rPr>
        <w:t>oltre allo scopo di divider</w:t>
      </w:r>
      <w:r>
        <w:rPr>
          <w:rFonts w:asciiTheme="minorHAnsi" w:hAnsiTheme="minorHAnsi" w:cstheme="minorHAnsi"/>
          <w:sz w:val="18"/>
          <w:szCs w:val="20"/>
        </w:rPr>
        <w:t>n</w:t>
      </w:r>
      <w:r w:rsidRPr="003126FE">
        <w:rPr>
          <w:rFonts w:asciiTheme="minorHAnsi" w:hAnsiTheme="minorHAnsi" w:cstheme="minorHAnsi"/>
          <w:sz w:val="18"/>
          <w:szCs w:val="20"/>
        </w:rPr>
        <w:t>e gli utili</w:t>
      </w:r>
      <w:r>
        <w:rPr>
          <w:rFonts w:asciiTheme="minorHAnsi" w:hAnsiTheme="minorHAnsi" w:cstheme="minorHAnsi"/>
          <w:sz w:val="18"/>
          <w:szCs w:val="20"/>
        </w:rPr>
        <w:t xml:space="preserve">, </w:t>
      </w:r>
      <w:r w:rsidRPr="003126FE">
        <w:rPr>
          <w:rFonts w:asciiTheme="minorHAnsi" w:hAnsiTheme="minorHAnsi" w:cstheme="minorHAnsi"/>
          <w:sz w:val="18"/>
          <w:szCs w:val="20"/>
        </w:rPr>
        <w:t xml:space="preserve">una o più finalità di beneficio comune e opera in modo responsabile, sostenibile e trasparente nei confronti di persone, comunità, territori e ambiente, beni ed attività culturali e sociali, enti e associazioni ed altri portatori di interesse. Tali finalità devono essere indicate specificatamente nell'oggetto sociale della società. La </w:t>
      </w:r>
      <w:r>
        <w:rPr>
          <w:rFonts w:asciiTheme="minorHAnsi" w:hAnsiTheme="minorHAnsi" w:cstheme="minorHAnsi"/>
          <w:sz w:val="18"/>
          <w:szCs w:val="20"/>
        </w:rPr>
        <w:t>“</w:t>
      </w:r>
      <w:r w:rsidRPr="003126FE">
        <w:rPr>
          <w:rFonts w:asciiTheme="minorHAnsi" w:hAnsiTheme="minorHAnsi" w:cstheme="minorHAnsi"/>
          <w:sz w:val="18"/>
          <w:szCs w:val="20"/>
        </w:rPr>
        <w:t>società benefit</w:t>
      </w:r>
      <w:r>
        <w:rPr>
          <w:rFonts w:asciiTheme="minorHAnsi" w:hAnsiTheme="minorHAnsi" w:cstheme="minorHAnsi"/>
          <w:sz w:val="18"/>
          <w:szCs w:val="20"/>
        </w:rPr>
        <w:t>”</w:t>
      </w:r>
      <w:r w:rsidRPr="003126FE">
        <w:rPr>
          <w:rFonts w:asciiTheme="minorHAnsi" w:hAnsiTheme="minorHAnsi" w:cstheme="minorHAnsi"/>
          <w:sz w:val="18"/>
          <w:szCs w:val="20"/>
        </w:rPr>
        <w:t xml:space="preserve"> redige annualmente una relazione concernente il perseguimento del beneficio comune, da allegare al bilancio societario e da pubblicare nel proprio sito Internet (cfr. art. 1, commi 376 – 384, L. n. 208/2015).</w:t>
      </w:r>
    </w:p>
    <w:p w14:paraId="4218297C" w14:textId="137BB9CD" w:rsidR="0028170C" w:rsidRPr="009B6791" w:rsidRDefault="0028170C" w:rsidP="0028170C">
      <w:pPr>
        <w:pStyle w:val="Paragrafoelenco"/>
        <w:tabs>
          <w:tab w:val="left" w:pos="6360"/>
        </w:tabs>
        <w:spacing w:before="0" w:after="0"/>
        <w:ind w:left="0"/>
        <w:rPr>
          <w:rFonts w:ascii="Calibri" w:hAnsi="Calibri"/>
          <w:sz w:val="24"/>
          <w:szCs w:val="24"/>
        </w:rPr>
      </w:pPr>
      <w:r w:rsidRPr="00776CB3">
        <w:rPr>
          <w:rFonts w:cstheme="minorHAnsi"/>
          <w:b/>
          <w:color w:val="00B0F0"/>
          <w:vertAlign w:val="superscript"/>
        </w:rPr>
        <w:t>§</w:t>
      </w:r>
      <w:r w:rsidR="00FD51E3">
        <w:rPr>
          <w:rFonts w:cstheme="minorHAnsi"/>
          <w:b/>
          <w:color w:val="00B0F0"/>
          <w:vertAlign w:val="superscript"/>
        </w:rPr>
        <w:t xml:space="preserve"> </w:t>
      </w:r>
      <w:bookmarkStart w:id="3" w:name="_Hlk150783895"/>
      <w:r w:rsidRPr="009B6791">
        <w:rPr>
          <w:rFonts w:ascii="Calibri" w:hAnsi="Calibri"/>
          <w:sz w:val="18"/>
          <w:szCs w:val="18"/>
        </w:rPr>
        <w:t>Nuovo campo rispetto alla rilevazione precedente</w:t>
      </w:r>
      <w:bookmarkEnd w:id="3"/>
      <w:r w:rsidRPr="009B6791">
        <w:rPr>
          <w:rFonts w:ascii="Calibri" w:hAnsi="Calibri"/>
          <w:sz w:val="18"/>
          <w:szCs w:val="18"/>
        </w:rPr>
        <w:t>.</w:t>
      </w: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EndPr/>
          <w:sdtContent>
            <w:tc>
              <w:tcPr>
                <w:tcW w:w="2501" w:type="pct"/>
                <w:tcBorders>
                  <w:top w:val="nil"/>
                  <w:left w:val="nil"/>
                  <w:bottom w:val="single" w:sz="4" w:space="0" w:color="254061"/>
                  <w:right w:val="single" w:sz="4" w:space="0" w:color="254061"/>
                </w:tcBorders>
                <w:vAlign w:val="center"/>
                <w:hideMark/>
              </w:tcPr>
              <w:p w14:paraId="79DA2473" w14:textId="42E7BE82" w:rsidR="003D7C7D" w:rsidRPr="002A04DA" w:rsidRDefault="00C9277B"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C9277B"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C9277B" w:rsidRPr="002A04DA" w:rsidRDefault="00C9277B" w:rsidP="00C9277B">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0C518456" w:rsidR="00C9277B" w:rsidRPr="002A04DA"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C9277B"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C9277B" w:rsidRPr="002A04DA" w:rsidRDefault="00C9277B" w:rsidP="00C9277B">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2E4E9F2D" w:rsidR="00C9277B" w:rsidRPr="002A04DA"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SOTTO IL MONTE GIOV. XXIII</w:t>
            </w:r>
          </w:p>
        </w:tc>
      </w:tr>
      <w:tr w:rsidR="00C9277B"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C9277B" w:rsidRPr="002A04DA" w:rsidRDefault="00C9277B" w:rsidP="00C9277B">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193D4336" w:rsidR="00C9277B" w:rsidRPr="002A04DA"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24039</w:t>
            </w:r>
          </w:p>
        </w:tc>
      </w:tr>
      <w:tr w:rsidR="00C9277B"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C9277B" w:rsidRPr="002A04DA" w:rsidRDefault="00C9277B" w:rsidP="00C9277B">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5E483B7E" w:rsidR="00C9277B" w:rsidRPr="002A04DA"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 PRIVATA BERNASCONI 13</w:t>
            </w:r>
          </w:p>
        </w:tc>
      </w:tr>
      <w:tr w:rsidR="00C9277B"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C9277B" w:rsidRPr="002A04DA" w:rsidRDefault="00C9277B" w:rsidP="00C9277B">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141F388D" w:rsidR="00C9277B" w:rsidRPr="002A04DA"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035/43.88.711</w:t>
            </w:r>
          </w:p>
        </w:tc>
      </w:tr>
      <w:tr w:rsidR="00C9277B"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C9277B" w:rsidRPr="002A04DA" w:rsidRDefault="00C9277B" w:rsidP="00C9277B">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0CC942A8" w:rsidR="00C9277B" w:rsidRPr="002A04DA"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035/43.88.712</w:t>
            </w:r>
          </w:p>
        </w:tc>
      </w:tr>
      <w:tr w:rsidR="00C9277B"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C9277B" w:rsidRPr="002A04DA" w:rsidRDefault="00C9277B" w:rsidP="00C9277B">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Email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200EDACF" w:rsidR="00C9277B" w:rsidRPr="002A04DA" w:rsidRDefault="00C9277B" w:rsidP="00C9277B">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segreteria@unicaservizispa.eu</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4A5B7A9F" w:rsidR="00131B32" w:rsidRPr="00131B32" w:rsidRDefault="00131B32" w:rsidP="009F217F">
      <w:pPr>
        <w:spacing w:after="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tività svolta. Nel caso in cui i settori siano più di uno</w:t>
      </w:r>
      <w:r w:rsidR="00F75434">
        <w:rPr>
          <w:rFonts w:ascii="Calibri" w:eastAsia="MS Mincho" w:hAnsi="Calibri" w:cs="Calibri"/>
          <w:sz w:val="24"/>
          <w:szCs w:val="24"/>
          <w:lang w:eastAsia="ja-JP"/>
        </w:rPr>
        <w:t>,</w:t>
      </w:r>
      <w:r w:rsidR="00100A90">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indicarli in ordine decrescente di importanza. </w:t>
      </w:r>
    </w:p>
    <w:p w14:paraId="69E5AD9A" w14:textId="77777777" w:rsidR="00100A90" w:rsidRDefault="003D7C7D" w:rsidP="009F217F">
      <w:pPr>
        <w:spacing w:after="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w:t>
      </w:r>
      <w:r w:rsidR="009F217F">
        <w:rPr>
          <w:rFonts w:ascii="Calibri" w:eastAsia="Calibri" w:hAnsi="Calibri" w:cs="Calibri"/>
          <w:sz w:val="24"/>
          <w:szCs w:val="24"/>
        </w:rPr>
        <w:t>al link</w:t>
      </w:r>
      <w:r w:rsidR="00100A90">
        <w:rPr>
          <w:rFonts w:ascii="Calibri" w:eastAsia="Calibri" w:hAnsi="Calibri" w:cs="Calibri"/>
          <w:sz w:val="24"/>
          <w:szCs w:val="24"/>
        </w:rPr>
        <w:t>:</w:t>
      </w:r>
    </w:p>
    <w:p w14:paraId="4FF05594" w14:textId="2B41DAA4" w:rsidR="009F217F" w:rsidRPr="006A4B7E" w:rsidRDefault="0028369D" w:rsidP="009F217F">
      <w:pPr>
        <w:spacing w:after="0" w:line="240" w:lineRule="auto"/>
        <w:jc w:val="both"/>
        <w:rPr>
          <w:rFonts w:ascii="Calibri" w:eastAsia="Calibri" w:hAnsi="Calibri" w:cs="Calibri"/>
          <w:i/>
          <w:iCs/>
          <w:sz w:val="24"/>
          <w:szCs w:val="24"/>
        </w:rPr>
      </w:pPr>
      <w:hyperlink r:id="rId9" w:history="1">
        <w:r w:rsidR="009F217F" w:rsidRPr="006A4B7E">
          <w:rPr>
            <w:rStyle w:val="Collegamentoipertestuale"/>
            <w:rFonts w:ascii="Calibri" w:eastAsia="Calibri" w:hAnsi="Calibri" w:cs="Calibri"/>
            <w:i/>
            <w:iCs/>
            <w:sz w:val="24"/>
            <w:szCs w:val="24"/>
          </w:rPr>
          <w:t>https://www.istat.it/it/files//2022/03/Struttura-ATECO-2007-aggiornamento-2022.xlsx</w:t>
        </w:r>
      </w:hyperlink>
    </w:p>
    <w:p w14:paraId="4882B25A" w14:textId="77777777" w:rsidR="00C97B26" w:rsidRDefault="00C97B26" w:rsidP="009F217F">
      <w:pPr>
        <w:spacing w:after="0" w:line="240" w:lineRule="auto"/>
        <w:jc w:val="both"/>
        <w:rPr>
          <w:rFonts w:ascii="Calibri" w:eastAsia="Calibri" w:hAnsi="Calibri" w:cs="Calibri"/>
          <w:sz w:val="24"/>
          <w:szCs w:val="24"/>
        </w:rPr>
      </w:pP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3D7C7D"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2CE3B112" w:rsidR="003D7C7D" w:rsidRPr="009553EE" w:rsidRDefault="00F819D3" w:rsidP="009553EE">
            <w:pPr>
              <w:spacing w:after="0" w:line="256" w:lineRule="auto"/>
              <w:rPr>
                <w:rFonts w:eastAsia="Calibri" w:cs="Calibri"/>
                <w:iCs/>
                <w:color w:val="244062"/>
                <w:sz w:val="18"/>
                <w:szCs w:val="18"/>
              </w:rPr>
            </w:pPr>
            <w:r w:rsidRPr="00F819D3">
              <w:rPr>
                <w:rFonts w:ascii="Calibri" w:eastAsia="Calibri" w:hAnsi="Calibri" w:cs="Calibri"/>
                <w:iCs/>
                <w:color w:val="244062"/>
                <w:sz w:val="18"/>
                <w:szCs w:val="18"/>
              </w:rPr>
              <w:t>64.2 – attività delle società di partecipazione (holding)</w:t>
            </w:r>
          </w:p>
        </w:tc>
      </w:tr>
      <w:tr w:rsidR="003D7C7D"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3D7C7D" w:rsidRPr="009553EE" w:rsidRDefault="003D7C7D" w:rsidP="009553EE">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77777777" w:rsidR="003D7C7D" w:rsidRPr="009553EE" w:rsidRDefault="003D7C7D" w:rsidP="009553EE">
            <w:pPr>
              <w:spacing w:after="0" w:line="256" w:lineRule="auto"/>
              <w:rPr>
                <w:rFonts w:eastAsia="Calibri" w:cs="Calibri"/>
                <w:iCs/>
                <w:color w:val="244062"/>
                <w:sz w:val="18"/>
                <w:szCs w:val="18"/>
              </w:rPr>
            </w:pPr>
          </w:p>
        </w:tc>
      </w:tr>
    </w:tbl>
    <w:p w14:paraId="03471A90" w14:textId="6139AFF8" w:rsidR="00100A90" w:rsidRDefault="00100A90" w:rsidP="003D7C7D">
      <w:pPr>
        <w:spacing w:line="256" w:lineRule="auto"/>
        <w:rPr>
          <w:rFonts w:ascii="Calibri" w:eastAsia="Calibri" w:hAnsi="Calibri" w:cs="Times New Roman"/>
          <w:b/>
          <w:color w:val="C00000"/>
          <w:u w:val="single"/>
        </w:rPr>
      </w:pPr>
    </w:p>
    <w:p w14:paraId="7D209F06" w14:textId="77777777" w:rsidR="00100A90" w:rsidRDefault="00100A90">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30955C4F" w:rsidR="003D7C7D" w:rsidRPr="009553EE" w:rsidRDefault="00C9277B" w:rsidP="009553EE">
            <w:pPr>
              <w:spacing w:after="0" w:line="256" w:lineRule="auto"/>
              <w:rPr>
                <w:rFonts w:eastAsia="Calibri" w:cs="Calibri"/>
                <w:iCs/>
                <w:color w:val="244062"/>
                <w:sz w:val="18"/>
                <w:szCs w:val="18"/>
              </w:rPr>
            </w:pPr>
            <w:r>
              <w:rPr>
                <w:rFonts w:eastAsia="Calibri" w:cs="Calibri"/>
                <w:iCs/>
                <w:color w:val="244062"/>
                <w:sz w:val="18"/>
                <w:szCs w:val="18"/>
              </w:rPr>
              <w:t>0</w:t>
            </w: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B9F7167"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791815">
              <w:rPr>
                <w:rFonts w:eastAsia="Calibri" w:cs="Calibri"/>
                <w:b/>
                <w:color w:val="244062"/>
                <w:sz w:val="18"/>
                <w:szCs w:val="18"/>
              </w:rPr>
              <w:t>2</w:t>
            </w:r>
          </w:p>
        </w:tc>
        <w:sdt>
          <w:sdtPr>
            <w:rPr>
              <w:rFonts w:eastAsia="Calibri" w:cs="Calibri"/>
              <w:iCs/>
              <w:color w:val="244062"/>
              <w:sz w:val="18"/>
              <w:szCs w:val="18"/>
            </w:rPr>
            <w:alias w:val="Approvazione bilancio"/>
            <w:tag w:val="Approvazione bilancio"/>
            <w:id w:val="-1504813192"/>
            <w:placeholder>
              <w:docPart w:val="A366637D9AA446F498D7D43A31E1CD1E"/>
            </w:placeholder>
            <w:dropDownList>
              <w:listItem w:displayText="si" w:value="si"/>
              <w:listItem w:displayText="no" w:value="n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BF25FE0" w14:textId="2A201AAE" w:rsidR="003D7C7D" w:rsidRPr="009553EE" w:rsidRDefault="00C9277B" w:rsidP="009553EE">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dropDownList>
              <w:listItem w:displayText="Contabilità economico-patrimoniale" w:value="Contabilità economico-patrimoniale"/>
              <w:listItem w:displayText="Contabilità finanziaria" w:value="Contabilità finanziari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70978C37" w14:textId="680172D9" w:rsidR="003D7C7D" w:rsidRPr="009553EE" w:rsidRDefault="00C9277B" w:rsidP="009553EE">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5397BB3F"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w:t>
            </w:r>
            <w:r w:rsidR="002E0026">
              <w:rPr>
                <w:rFonts w:eastAsia="Calibri" w:cs="Calibri"/>
                <w:b/>
                <w:color w:val="244062"/>
                <w:sz w:val="18"/>
                <w:szCs w:val="18"/>
                <w:vertAlign w:val="superscript"/>
              </w:rPr>
              <w:t>4</w:t>
            </w:r>
            <w:r w:rsidRPr="009553EE">
              <w:rPr>
                <w:rFonts w:eastAsia="Calibri" w:cs="Calibri"/>
                <w:b/>
                <w:color w:val="244062"/>
                <w:sz w:val="18"/>
                <w:szCs w:val="18"/>
                <w:vertAlign w:val="superscript"/>
              </w:rPr>
              <w:t>)</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End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7F5AFAB9" w:rsidR="003D7C7D" w:rsidRPr="009553EE" w:rsidRDefault="00C9277B" w:rsidP="009553EE">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Pr="00326D1B" w:rsidRDefault="009274DC" w:rsidP="003D7C7D">
      <w:pPr>
        <w:keepNext/>
        <w:spacing w:before="120" w:after="120" w:line="240" w:lineRule="auto"/>
        <w:jc w:val="both"/>
        <w:rPr>
          <w:rFonts w:ascii="Calibri" w:eastAsia="MS Mincho" w:hAnsi="Calibri" w:cs="Calibri"/>
          <w:bCs/>
          <w:sz w:val="16"/>
          <w:szCs w:val="16"/>
          <w:lang w:eastAsia="ja-JP"/>
        </w:rPr>
      </w:pPr>
    </w:p>
    <w:p w14:paraId="0BA50BDF" w14:textId="66C5982A" w:rsidR="003D7C7D" w:rsidRDefault="003D7C7D" w:rsidP="00100A90">
      <w:pPr>
        <w:keepNext/>
        <w:spacing w:before="120" w:after="120" w:line="240" w:lineRule="auto"/>
        <w:jc w:val="both"/>
        <w:rPr>
          <w:rFonts w:ascii="Calibri" w:eastAsia="MS Mincho" w:hAnsi="Calibri" w:cs="Calibri"/>
          <w:b/>
          <w:sz w:val="24"/>
          <w:szCs w:val="24"/>
          <w:lang w:eastAsia="ja-JP"/>
        </w:rPr>
      </w:pPr>
      <w:r w:rsidRPr="003229A4">
        <w:rPr>
          <w:rFonts w:ascii="Calibri" w:eastAsia="MS Mincho" w:hAnsi="Calibri" w:cs="Calibri"/>
          <w:bCs/>
          <w:sz w:val="24"/>
          <w:szCs w:val="24"/>
          <w:lang w:eastAsia="ja-JP"/>
        </w:rPr>
        <w:t>Compilare l’appropriata sotto-sezione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r w:rsidR="00100A90">
        <w:rPr>
          <w:rFonts w:ascii="Calibri" w:eastAsia="MS Mincho" w:hAnsi="Calibri" w:cs="Calibri"/>
          <w:bCs/>
          <w:sz w:val="24"/>
          <w:szCs w:val="24"/>
          <w:lang w:eastAsia="ja-JP"/>
        </w:rPr>
        <w:t xml:space="preserve"> </w:t>
      </w: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4E27D039" w14:textId="456B6E8E" w:rsidR="003D7C7D" w:rsidRPr="003229A4" w:rsidRDefault="003D7C7D" w:rsidP="00100A90">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sotto-sezione. 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3D7C7D" w:rsidRPr="00E553F4" w:rsidRDefault="003D7C7D" w:rsidP="00E553F4">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3A9C7033"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1C3B9556"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109,00</w:t>
            </w:r>
          </w:p>
        </w:tc>
      </w:tr>
      <w:tr w:rsidR="003D7C7D"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36E59C39"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50.014.219,00</w:t>
            </w:r>
          </w:p>
        </w:tc>
      </w:tr>
      <w:tr w:rsidR="003D7C7D"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4055F252"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50.036.458,00</w:t>
            </w:r>
          </w:p>
        </w:tc>
      </w:tr>
      <w:tr w:rsidR="003D7C7D"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7B0BE058"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451.602,00</w:t>
            </w:r>
          </w:p>
        </w:tc>
      </w:tr>
      <w:tr w:rsidR="003D7C7D"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08FF329B"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51.492.189,00</w:t>
            </w:r>
          </w:p>
        </w:tc>
      </w:tr>
      <w:tr w:rsidR="003D7C7D"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05460643" w:rsidR="003D7C7D" w:rsidRPr="00E553F4" w:rsidRDefault="00C9277B" w:rsidP="00E553F4">
            <w:pPr>
              <w:spacing w:after="0" w:line="256" w:lineRule="auto"/>
              <w:rPr>
                <w:rFonts w:eastAsia="Calibri" w:cs="Calibri"/>
                <w:i/>
                <w:iCs/>
                <w:color w:val="244062"/>
                <w:sz w:val="18"/>
                <w:szCs w:val="18"/>
              </w:rPr>
            </w:pPr>
            <w:r>
              <w:rPr>
                <w:rFonts w:eastAsia="Calibri" w:cs="Calibri"/>
                <w:i/>
                <w:iCs/>
                <w:color w:val="244062"/>
                <w:sz w:val="18"/>
                <w:szCs w:val="18"/>
              </w:rPr>
              <w:t>48.679.812,00</w:t>
            </w:r>
          </w:p>
        </w:tc>
      </w:tr>
      <w:tr w:rsidR="003D7C7D"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w:t>
            </w:r>
            <w:r w:rsidR="00F95056" w:rsidRPr="00B60C48">
              <w:rPr>
                <w:rFonts w:eastAsia="Calibri" w:cs="Calibri"/>
                <w:b/>
                <w:color w:val="244062"/>
                <w:sz w:val="18"/>
                <w:szCs w:val="20"/>
              </w:rPr>
              <w:t>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4C3C3875"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1.779.145,00</w:t>
            </w:r>
          </w:p>
        </w:tc>
      </w:tr>
      <w:tr w:rsidR="003D7C7D"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1DCC9CE8"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738CA97E"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11.324,00</w:t>
            </w:r>
          </w:p>
        </w:tc>
      </w:tr>
      <w:tr w:rsidR="003725AB"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3725AB" w:rsidRPr="00E553F4" w:rsidRDefault="003725AB" w:rsidP="00E553F4">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77777777" w:rsidR="003725AB" w:rsidRPr="00E553F4" w:rsidRDefault="003725AB" w:rsidP="00E553F4">
            <w:pPr>
              <w:spacing w:after="0" w:line="256" w:lineRule="auto"/>
              <w:rPr>
                <w:rFonts w:eastAsia="Calibri" w:cs="Calibri"/>
                <w:iCs/>
                <w:color w:val="244062"/>
                <w:sz w:val="18"/>
                <w:szCs w:val="18"/>
              </w:rPr>
            </w:pPr>
          </w:p>
        </w:tc>
      </w:tr>
      <w:tr w:rsidR="003D7C7D"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49410B89"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50.470.281,00</w:t>
            </w:r>
          </w:p>
        </w:tc>
      </w:tr>
      <w:tr w:rsidR="003D7C7D"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38F36CF7"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1.013.908,00</w:t>
            </w:r>
          </w:p>
        </w:tc>
      </w:tr>
      <w:tr w:rsidR="003D7C7D"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0822D81C"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51.492.189,00</w:t>
            </w:r>
          </w:p>
        </w:tc>
      </w:tr>
      <w:tr w:rsidR="003D7C7D"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78DC5103"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24.899,00</w:t>
            </w:r>
          </w:p>
        </w:tc>
      </w:tr>
      <w:tr w:rsidR="003D7C7D"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3D7C7D" w:rsidRPr="00E553F4" w:rsidRDefault="003D7C7D" w:rsidP="00E553F4">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1B0E74C8"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261F3BE3"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24.899,00</w:t>
            </w:r>
          </w:p>
        </w:tc>
      </w:tr>
      <w:tr w:rsidR="003D7C7D"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4E1AFCAB"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2E927F69"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65.466,00</w:t>
            </w:r>
          </w:p>
        </w:tc>
      </w:tr>
      <w:tr w:rsidR="003D7C7D"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7F8890D5"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08BBD0AE"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41.698,00</w:t>
            </w:r>
          </w:p>
        </w:tc>
      </w:tr>
      <w:tr w:rsidR="003D7C7D"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1196C7E2" w:rsidR="003D7C7D" w:rsidRPr="00E553F4" w:rsidRDefault="00C9277B" w:rsidP="00E553F4">
            <w:pPr>
              <w:spacing w:after="0" w:line="256" w:lineRule="auto"/>
              <w:rPr>
                <w:rFonts w:eastAsia="Calibri" w:cs="Calibri"/>
                <w:iCs/>
                <w:color w:val="244062"/>
                <w:sz w:val="18"/>
                <w:szCs w:val="18"/>
              </w:rPr>
            </w:pPr>
            <w:r>
              <w:rPr>
                <w:rFonts w:eastAsia="Calibri" w:cs="Calibri"/>
                <w:iCs/>
                <w:color w:val="244062"/>
                <w:sz w:val="18"/>
                <w:szCs w:val="18"/>
              </w:rPr>
              <w:t>8,00</w:t>
            </w:r>
          </w:p>
        </w:tc>
      </w:tr>
      <w:tr w:rsidR="0012498B"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498B" w:rsidRPr="00E553F4"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7D7B48D0" w:rsidR="0012498B" w:rsidRPr="00E553F4" w:rsidRDefault="00975D98" w:rsidP="0012498B">
            <w:pPr>
              <w:spacing w:after="0" w:line="256" w:lineRule="auto"/>
              <w:rPr>
                <w:rFonts w:eastAsia="Calibri" w:cs="Calibri"/>
                <w:iCs/>
                <w:color w:val="244062"/>
                <w:sz w:val="18"/>
                <w:szCs w:val="18"/>
              </w:rPr>
            </w:pPr>
            <w:r>
              <w:rPr>
                <w:rFonts w:eastAsia="Calibri" w:cs="Calibri"/>
                <w:iCs/>
                <w:color w:val="244062"/>
                <w:sz w:val="18"/>
                <w:szCs w:val="18"/>
              </w:rPr>
              <w:t>100,00</w:t>
            </w:r>
          </w:p>
        </w:tc>
      </w:tr>
      <w:tr w:rsidR="003D7C7D"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5BF873F3" w:rsidR="003D7C7D" w:rsidRPr="00E553F4" w:rsidRDefault="00975D98"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12498B"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4EB70475" w:rsidR="0012498B" w:rsidRPr="00E553F4" w:rsidRDefault="00975D98" w:rsidP="0012498B">
            <w:pPr>
              <w:spacing w:after="0" w:line="256" w:lineRule="auto"/>
              <w:rPr>
                <w:rFonts w:eastAsia="Calibri" w:cs="Calibri"/>
                <w:iCs/>
                <w:color w:val="244062"/>
                <w:sz w:val="18"/>
                <w:szCs w:val="18"/>
              </w:rPr>
            </w:pPr>
            <w:r>
              <w:rPr>
                <w:rFonts w:eastAsia="Calibri" w:cs="Calibri"/>
                <w:iCs/>
                <w:color w:val="244062"/>
                <w:sz w:val="18"/>
                <w:szCs w:val="18"/>
              </w:rPr>
              <w:t>41.606,00</w:t>
            </w:r>
          </w:p>
        </w:tc>
      </w:tr>
      <w:tr w:rsidR="0012498B"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D) – Rettifiche di valore di attività e passività finanziarie</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1179597F" w:rsidR="0012498B" w:rsidRPr="00E553F4" w:rsidRDefault="00975D98" w:rsidP="0012498B">
            <w:pPr>
              <w:spacing w:after="0" w:line="256" w:lineRule="auto"/>
              <w:rPr>
                <w:rFonts w:eastAsia="Calibri" w:cs="Calibri"/>
                <w:iCs/>
                <w:color w:val="244062"/>
                <w:sz w:val="18"/>
                <w:szCs w:val="18"/>
              </w:rPr>
            </w:pPr>
            <w:r>
              <w:rPr>
                <w:rFonts w:eastAsia="Calibri" w:cs="Calibri"/>
                <w:iCs/>
                <w:color w:val="244062"/>
                <w:sz w:val="18"/>
                <w:szCs w:val="18"/>
              </w:rPr>
              <w:t>0,00</w:t>
            </w:r>
          </w:p>
        </w:tc>
      </w:tr>
      <w:tr w:rsidR="00AF693D"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AF693D" w:rsidRPr="00E553F4" w:rsidRDefault="00D76525" w:rsidP="00EE5F65">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w:t>
            </w:r>
            <w:r w:rsidR="00AF693D">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64B6B62F" w:rsidR="00AF693D" w:rsidRPr="00E553F4" w:rsidRDefault="00975D98" w:rsidP="00E553F4">
            <w:pPr>
              <w:spacing w:after="0" w:line="256" w:lineRule="auto"/>
              <w:rPr>
                <w:rFonts w:eastAsia="Calibri" w:cs="Calibri"/>
                <w:iCs/>
                <w:color w:val="244062"/>
                <w:sz w:val="18"/>
                <w:szCs w:val="18"/>
              </w:rPr>
            </w:pPr>
            <w:r>
              <w:rPr>
                <w:rFonts w:eastAsia="Calibri" w:cs="Calibri"/>
                <w:iCs/>
                <w:color w:val="244062"/>
                <w:sz w:val="18"/>
                <w:szCs w:val="18"/>
              </w:rPr>
              <w:t>0,00</w:t>
            </w:r>
          </w:p>
        </w:tc>
      </w:tr>
    </w:tbl>
    <w:p w14:paraId="55B578E2" w14:textId="77777777" w:rsidR="003D7C7D" w:rsidRPr="003229A4"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9553EE">
        <w:rPr>
          <w:rFonts w:eastAsia="MS Mincho" w:cs="Calibri"/>
          <w:b/>
          <w:bCs/>
          <w:color w:val="FFFFFF"/>
          <w:sz w:val="18"/>
          <w:szCs w:val="24"/>
          <w:lang w:eastAsia="ja-JP"/>
        </w:rPr>
        <w:lastRenderedPageBreak/>
        <w:t>QUOTA DI POSSESSO (quota diretta e/o indiretta</w:t>
      </w:r>
      <w:r w:rsidRPr="003229A4">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975D98" w:rsidRDefault="003D7C7D" w:rsidP="00E553F4">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Tipologia di Partecipazione </w:t>
            </w:r>
          </w:p>
        </w:tc>
        <w:sdt>
          <w:sdtPr>
            <w:rPr>
              <w:rFonts w:eastAsia="Calibri" w:cs="Calibri"/>
              <w:iCs/>
              <w:color w:val="244062"/>
              <w:sz w:val="18"/>
              <w:szCs w:val="18"/>
            </w:rPr>
            <w:alias w:val="Tipologia di partecipazione"/>
            <w:tag w:val="Tipologia di partecipazione"/>
            <w:id w:val="1936246518"/>
            <w:placeholder>
              <w:docPart w:val="30BBD062E71C4F9999615DF83841B734"/>
            </w:placeholder>
            <w:showingPlcHd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5FFF55D7"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6CBC2E42" w:rsidR="003D7C7D" w:rsidRPr="00975D98" w:rsidRDefault="003D7C7D" w:rsidP="00E553F4">
            <w:pPr>
              <w:spacing w:after="0" w:line="256" w:lineRule="auto"/>
              <w:rPr>
                <w:rFonts w:eastAsia="Calibri" w:cs="Calibri"/>
                <w:b/>
                <w:i/>
                <w:color w:val="244062"/>
                <w:sz w:val="18"/>
                <w:szCs w:val="18"/>
                <w:highlight w:val="yellow"/>
              </w:rPr>
            </w:pPr>
            <w:r w:rsidRPr="00975D98">
              <w:rPr>
                <w:rFonts w:eastAsia="Calibri" w:cs="Calibri"/>
                <w:b/>
                <w:color w:val="244062"/>
                <w:sz w:val="18"/>
                <w:szCs w:val="18"/>
                <w:highlight w:val="yellow"/>
              </w:rPr>
              <w:t xml:space="preserve">Quota diretta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5</w:t>
            </w:r>
            <w:r w:rsidRPr="00975D98">
              <w:rPr>
                <w:rFonts w:eastAsia="Calibri" w:cs="Calibri"/>
                <w:b/>
                <w:color w:val="244062"/>
                <w:sz w:val="18"/>
                <w:szCs w:val="18"/>
                <w:highlight w:val="yellow"/>
                <w:vertAlign w:val="superscript"/>
              </w:rPr>
              <w:t>)</w:t>
            </w:r>
          </w:p>
        </w:tc>
        <w:tc>
          <w:tcPr>
            <w:tcW w:w="2501" w:type="pct"/>
            <w:tcBorders>
              <w:top w:val="single" w:sz="4" w:space="0" w:color="auto"/>
              <w:left w:val="nil"/>
              <w:bottom w:val="single" w:sz="4" w:space="0" w:color="auto"/>
              <w:right w:val="single" w:sz="4" w:space="0" w:color="254061"/>
            </w:tcBorders>
          </w:tcPr>
          <w:p w14:paraId="1A79CA9D"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5ED3FBC" w:rsidR="003D7C7D" w:rsidRPr="00975D98" w:rsidRDefault="003D7C7D" w:rsidP="00E553F4">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Codice Fiscale Tramite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6</w:t>
            </w:r>
            <w:r w:rsidRPr="00975D98">
              <w:rPr>
                <w:rFonts w:eastAsia="Calibri" w:cs="Calibri"/>
                <w:b/>
                <w:color w:val="244062"/>
                <w:sz w:val="18"/>
                <w:szCs w:val="18"/>
                <w:highlight w:val="yellow"/>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528F340A" w:rsidR="003D7C7D" w:rsidRPr="00975D98" w:rsidRDefault="003D7C7D" w:rsidP="00E553F4">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Denominazione Tramite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6</w:t>
            </w:r>
            <w:r w:rsidRPr="00975D98">
              <w:rPr>
                <w:rFonts w:eastAsia="Calibri" w:cs="Calibri"/>
                <w:b/>
                <w:color w:val="244062"/>
                <w:sz w:val="18"/>
                <w:szCs w:val="18"/>
                <w:highlight w:val="yellow"/>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6B6A1994" w:rsidR="003D7C7D" w:rsidRPr="00975D98" w:rsidRDefault="003D7C7D" w:rsidP="00E553F4">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Quota detenuta dalla Tramite nella partecipata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7</w:t>
            </w:r>
            <w:r w:rsidRPr="00975D98">
              <w:rPr>
                <w:rFonts w:eastAsia="Calibri" w:cs="Calibri"/>
                <w:b/>
                <w:color w:val="244062"/>
                <w:sz w:val="18"/>
                <w:szCs w:val="18"/>
                <w:highlight w:val="yellow"/>
                <w:vertAlign w:val="superscript"/>
              </w:rPr>
              <w:t>)</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E553F4" w:rsidRDefault="003D7C7D" w:rsidP="00E553F4">
            <w:pPr>
              <w:spacing w:after="0" w:line="256" w:lineRule="auto"/>
              <w:rPr>
                <w:rFonts w:eastAsia="Calibri" w:cs="Calibri"/>
                <w:iCs/>
                <w:color w:val="244062"/>
                <w:sz w:val="18"/>
                <w:szCs w:val="18"/>
              </w:rPr>
            </w:pPr>
          </w:p>
        </w:tc>
      </w:tr>
    </w:tbl>
    <w:p w14:paraId="10263127"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532F26"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se per “Tipologia di Partecipazione” è stato indicato “Partecipazione Indiretta” o “Partecipazione diretta e indiretta”. Inserire CF e denominazione dell’ultima tramite attraverso la quale la partecipata è detenuta indirettamente dall’Amministrazione.</w:t>
      </w:r>
    </w:p>
    <w:p w14:paraId="220953F8" w14:textId="727CEAC0" w:rsidR="003D7C7D"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Inserire la quota di partecipazione che la tramite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1E1AD548" w:rsidR="00682B6A" w:rsidRPr="00352924" w:rsidRDefault="00682B6A" w:rsidP="00352924">
      <w:pPr>
        <w:spacing w:after="0" w:line="280" w:lineRule="atLeast"/>
        <w:jc w:val="both"/>
        <w:rPr>
          <w:rFonts w:ascii="Calibri" w:eastAsia="MS Mincho" w:hAnsi="Calibri" w:cs="Calibri"/>
          <w:iCs/>
          <w:lang w:eastAsia="ja-JP"/>
        </w:rPr>
      </w:pP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4CFE3AC4" w14:textId="2C8F5D92" w:rsidR="003D7C7D" w:rsidRPr="00E553F4" w:rsidRDefault="00975D98" w:rsidP="00E553F4">
                <w:pPr>
                  <w:spacing w:after="0" w:line="256" w:lineRule="auto"/>
                  <w:rPr>
                    <w:rFonts w:eastAsia="Calibri" w:cs="Calibri"/>
                    <w:iCs/>
                    <w:color w:val="244062"/>
                    <w:sz w:val="18"/>
                    <w:szCs w:val="18"/>
                  </w:rPr>
                </w:pPr>
                <w:r>
                  <w:rPr>
                    <w:rFonts w:eastAsia="Calibri" w:cs="Calibri"/>
                    <w:iCs/>
                    <w:color w:val="244062"/>
                    <w:sz w:val="18"/>
                    <w:szCs w:val="18"/>
                  </w:rPr>
                  <w:t>controllo analogo congiunto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EndPr/>
          <w:sdtContent>
            <w:tc>
              <w:tcPr>
                <w:tcW w:w="2501" w:type="pct"/>
                <w:tcBorders>
                  <w:top w:val="single" w:sz="4" w:space="0" w:color="auto"/>
                  <w:left w:val="nil"/>
                  <w:bottom w:val="single" w:sz="4" w:space="0" w:color="auto"/>
                  <w:right w:val="single" w:sz="4" w:space="0" w:color="254061"/>
                </w:tcBorders>
                <w:vAlign w:val="center"/>
                <w:hideMark/>
              </w:tcPr>
              <w:p w14:paraId="3F6A03B0" w14:textId="59F23735" w:rsidR="003D7C7D" w:rsidRPr="00E553F4" w:rsidRDefault="00296D79"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4"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10"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4"/>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dropDownList>
              <w:listItem w:value="Scegliere un elemento."/>
              <w:listItem w:displayText="Sì" w:value="Sì"/>
              <w:listItem w:displayText="No" w:value="No"/>
            </w:dropDownList>
          </w:sdtPr>
          <w:sdtEnd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5322FD1F" w:rsidR="003D7C7D" w:rsidRPr="00E553F4" w:rsidRDefault="00975D98" w:rsidP="00E553F4">
                <w:pPr>
                  <w:spacing w:after="0" w:line="256" w:lineRule="auto"/>
                  <w:rPr>
                    <w:rFonts w:eastAsia="Calibri" w:cs="Calibri"/>
                    <w:iCs/>
                    <w:color w:val="244062"/>
                    <w:sz w:val="18"/>
                    <w:szCs w:val="18"/>
                  </w:rPr>
                </w:pPr>
                <w:r>
                  <w:rPr>
                    <w:rFonts w:eastAsia="Calibri" w:cs="Calibri"/>
                    <w:iCs/>
                    <w:color w:val="244062"/>
                    <w:sz w:val="18"/>
                    <w:szCs w:val="18"/>
                  </w:rPr>
                  <w:t>No</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3D7C7D"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6EC31F2BE3FB4D07971AB2AF1ADD900D"/>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EndPr/>
            <w:sdtContent>
              <w:p w14:paraId="174C96A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D76525"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D76525" w:rsidRPr="00E553F4" w:rsidRDefault="00EE5F65" w:rsidP="00E553F4">
            <w:pPr>
              <w:spacing w:after="0" w:line="256" w:lineRule="auto"/>
              <w:rPr>
                <w:rFonts w:eastAsia="Calibri" w:cs="Calibri"/>
                <w:b/>
                <w:color w:val="244062"/>
                <w:sz w:val="18"/>
                <w:szCs w:val="18"/>
              </w:rPr>
            </w:pPr>
            <w:r w:rsidRPr="00532F26">
              <w:rPr>
                <w:rFonts w:eastAsia="Calibri" w:cs="Calibri"/>
                <w:b/>
                <w:color w:val="244062"/>
                <w:sz w:val="18"/>
                <w:szCs w:val="18"/>
              </w:rPr>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D76525" w:rsidRDefault="00D76525" w:rsidP="00E553F4">
            <w:pPr>
              <w:spacing w:after="0" w:line="256" w:lineRule="auto"/>
              <w:rPr>
                <w:rFonts w:eastAsia="Calibri" w:cs="Calibri"/>
                <w:iCs/>
                <w:color w:val="244062"/>
                <w:sz w:val="18"/>
                <w:szCs w:val="18"/>
              </w:rPr>
            </w:pPr>
          </w:p>
        </w:tc>
      </w:tr>
      <w:tr w:rsidR="003D7C7D"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A88DF5F74C494467AFBD20035BCF96D5"/>
            </w:placeholder>
            <w:showingPlcHdr/>
            <w:comboBox>
              <w:listItem w:displayText="Diretto" w:value="Diretto"/>
              <w:listItem w:displayText="Tramite Gara" w:value="Tramite Gara"/>
              <w:listItem w:displayText="Tramite gara a doppio oggetto" w:value="Tramite gara a doppio oggetto"/>
            </w:comboBox>
          </w:sdtPr>
          <w:sdtEndPr/>
          <w:sdtContent>
            <w:tc>
              <w:tcPr>
                <w:tcW w:w="2501" w:type="pct"/>
                <w:tcBorders>
                  <w:top w:val="single" w:sz="4" w:space="0" w:color="auto"/>
                  <w:left w:val="nil"/>
                  <w:bottom w:val="single" w:sz="4" w:space="0" w:color="auto"/>
                  <w:right w:val="single" w:sz="4" w:space="0" w:color="254061"/>
                </w:tcBorders>
                <w:vAlign w:val="center"/>
                <w:hideMark/>
              </w:tcPr>
              <w:p w14:paraId="487F6FC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3D7C7D" w:rsidRPr="00E553F4" w:rsidRDefault="003D7C7D" w:rsidP="00E553F4">
            <w:pPr>
              <w:spacing w:after="0" w:line="256" w:lineRule="auto"/>
              <w:rPr>
                <w:rFonts w:eastAsia="Calibri" w:cs="Calibri"/>
                <w:iCs/>
                <w:color w:val="244062"/>
                <w:sz w:val="18"/>
                <w:szCs w:val="18"/>
              </w:rPr>
            </w:pPr>
          </w:p>
        </w:tc>
      </w:tr>
    </w:tbl>
    <w:p w14:paraId="59681AF2" w14:textId="728F744D"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Campo testuale con compilazione obbligatoria</w:t>
      </w:r>
      <w:r w:rsidR="00BE626B">
        <w:rPr>
          <w:rFonts w:ascii="Calibri" w:eastAsia="Calibri" w:hAnsi="Calibri" w:cs="Times New Roman"/>
          <w:sz w:val="18"/>
          <w:szCs w:val="18"/>
        </w:rPr>
        <w:t xml:space="preserve"> </w:t>
      </w:r>
      <w:r w:rsidRPr="00532F26">
        <w:rPr>
          <w:rFonts w:ascii="Calibri" w:eastAsia="Calibri" w:hAnsi="Calibri" w:cs="Times New Roman"/>
          <w:sz w:val="18"/>
          <w:szCs w:val="18"/>
        </w:rPr>
        <w:t>se nel campo “Ente affidante” è stato selezionato nel menu a tendina la voce “Altro”</w:t>
      </w:r>
      <w:r w:rsidR="00532F26" w:rsidRPr="00532F26">
        <w:rPr>
          <w:rFonts w:ascii="Calibri" w:eastAsia="Calibri" w:hAnsi="Calibri" w:cs="Times New Roman"/>
          <w:sz w:val="18"/>
          <w:szCs w:val="18"/>
        </w:rPr>
        <w:t>.</w:t>
      </w:r>
    </w:p>
    <w:p w14:paraId="4CC52498" w14:textId="4BA5C609" w:rsidR="00532F26" w:rsidRDefault="00532F26" w:rsidP="002C7C52">
      <w:pPr>
        <w:spacing w:after="0" w:line="240" w:lineRule="atLeast"/>
        <w:jc w:val="both"/>
        <w:rPr>
          <w:rFonts w:ascii="Calibri" w:eastAsia="Calibri" w:hAnsi="Calibri" w:cs="Times New Roman"/>
          <w:sz w:val="18"/>
          <w:szCs w:val="18"/>
        </w:rPr>
      </w:pPr>
    </w:p>
    <w:p w14:paraId="31AB314B" w14:textId="0F8EE4EA" w:rsidR="00326D1B" w:rsidRDefault="00326D1B" w:rsidP="002C7C52">
      <w:pPr>
        <w:spacing w:after="0" w:line="240" w:lineRule="atLeast"/>
        <w:jc w:val="both"/>
        <w:rPr>
          <w:rFonts w:ascii="Calibri" w:eastAsia="Calibri" w:hAnsi="Calibri" w:cs="Times New Roman"/>
          <w:sz w:val="18"/>
          <w:szCs w:val="18"/>
        </w:rPr>
      </w:pPr>
    </w:p>
    <w:p w14:paraId="77F0903D" w14:textId="62DA6CF1" w:rsidR="00326D1B" w:rsidRDefault="00326D1B" w:rsidP="002C7C52">
      <w:pPr>
        <w:spacing w:after="0" w:line="240" w:lineRule="atLeast"/>
        <w:jc w:val="both"/>
        <w:rPr>
          <w:rFonts w:ascii="Calibri" w:eastAsia="Calibri" w:hAnsi="Calibri" w:cs="Times New Roman"/>
          <w:sz w:val="18"/>
          <w:szCs w:val="18"/>
        </w:rPr>
      </w:pPr>
    </w:p>
    <w:p w14:paraId="70925242" w14:textId="77777777" w:rsidR="00326D1B" w:rsidRPr="00532F26" w:rsidRDefault="00326D1B" w:rsidP="002C7C52">
      <w:pPr>
        <w:spacing w:after="0" w:line="240" w:lineRule="atLeast"/>
        <w:jc w:val="both"/>
        <w:rPr>
          <w:rFonts w:ascii="Calibri" w:eastAsia="Calibri" w:hAnsi="Calibri" w:cs="Times New Roman"/>
          <w:sz w:val="18"/>
          <w:szCs w:val="18"/>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3D7C7D" w:rsidRPr="003229A4" w14:paraId="3CBAE50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7D4A649B" w14:textId="77777777" w:rsidR="003D7C7D" w:rsidRPr="0028369D" w:rsidRDefault="003D7C7D" w:rsidP="006E1CBE">
            <w:pPr>
              <w:spacing w:after="0" w:line="256" w:lineRule="auto"/>
              <w:rPr>
                <w:rFonts w:eastAsia="Calibri" w:cs="Calibri"/>
                <w:b/>
                <w:color w:val="244062"/>
                <w:sz w:val="18"/>
                <w:szCs w:val="18"/>
              </w:rPr>
            </w:pPr>
            <w:r w:rsidRPr="0028369D">
              <w:rPr>
                <w:rFonts w:eastAsia="Calibri" w:cs="Calibri"/>
                <w:b/>
                <w:color w:val="244062"/>
                <w:sz w:val="18"/>
                <w:szCs w:val="18"/>
                <w:highlight w:val="yellow"/>
              </w:rPr>
              <w:t>L'Amministrazione ha oneri per contratti di servizio nei confronti della partecipata?</w:t>
            </w:r>
          </w:p>
        </w:tc>
        <w:sdt>
          <w:sdtPr>
            <w:rPr>
              <w:rFonts w:eastAsia="Calibri" w:cs="Calibri"/>
              <w:bCs/>
              <w:color w:val="244062"/>
              <w:sz w:val="18"/>
              <w:szCs w:val="18"/>
            </w:rPr>
            <w:alias w:val="Oneri per contratti di servizio nei confronti della partecipata"/>
            <w:tag w:val="Oneri per contratti di servizio nei confronti della partecipata"/>
            <w:id w:val="776598415"/>
            <w:placeholder>
              <w:docPart w:val="D6C68432DC984411B8A871E010491571"/>
            </w:placeholde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2A027E7A" w14:textId="669609FA" w:rsidR="003D7C7D" w:rsidRPr="0028369D" w:rsidRDefault="00975D98" w:rsidP="006E1CBE">
                <w:pPr>
                  <w:spacing w:after="0" w:line="256" w:lineRule="auto"/>
                  <w:rPr>
                    <w:rFonts w:eastAsia="Calibri" w:cs="Calibri"/>
                    <w:bCs/>
                    <w:color w:val="244062"/>
                    <w:sz w:val="18"/>
                    <w:szCs w:val="18"/>
                  </w:rPr>
                </w:pPr>
                <w:r w:rsidRPr="0028369D">
                  <w:rPr>
                    <w:rFonts w:eastAsia="Calibri" w:cs="Calibri"/>
                    <w:bCs/>
                    <w:color w:val="244062"/>
                    <w:sz w:val="18"/>
                    <w:szCs w:val="18"/>
                  </w:rPr>
                  <w:t>no</w:t>
                </w:r>
              </w:p>
            </w:tc>
          </w:sdtContent>
        </w:sdt>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00B4DDEB"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w:t>
            </w:r>
            <w:r w:rsidR="002E0026">
              <w:rPr>
                <w:rFonts w:eastAsia="Calibri" w:cs="Calibri"/>
                <w:b/>
                <w:color w:val="244062"/>
                <w:sz w:val="18"/>
                <w:szCs w:val="18"/>
                <w:vertAlign w:val="superscript"/>
              </w:rPr>
              <w:t>8</w:t>
            </w:r>
            <w:r w:rsidRPr="00E553F4">
              <w:rPr>
                <w:rFonts w:eastAsia="Calibri" w:cs="Calibri"/>
                <w:b/>
                <w:color w:val="244062"/>
                <w:sz w:val="18"/>
                <w:szCs w:val="18"/>
                <w:vertAlign w:val="superscript"/>
              </w:rPr>
              <w:t>)</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283A602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37E5ECD" w14:textId="77777777" w:rsidR="003D7C7D" w:rsidRPr="0028369D" w:rsidRDefault="003D7C7D" w:rsidP="006E1CBE">
            <w:pPr>
              <w:spacing w:after="0" w:line="256" w:lineRule="auto"/>
              <w:rPr>
                <w:rFonts w:eastAsia="Calibri" w:cs="Calibri"/>
                <w:b/>
                <w:color w:val="244062"/>
                <w:sz w:val="18"/>
                <w:szCs w:val="18"/>
              </w:rPr>
            </w:pPr>
            <w:r w:rsidRPr="0028369D">
              <w:rPr>
                <w:rFonts w:eastAsia="Calibri" w:cs="Calibri"/>
                <w:b/>
                <w:color w:val="244062"/>
                <w:sz w:val="18"/>
                <w:szCs w:val="18"/>
                <w:highlight w:val="yellow"/>
              </w:rPr>
              <w:t>L'Amministrazione ha altri oneri o spese (diversi da quelli per contratti di servizio) nei confronti della partecipata?</w:t>
            </w:r>
          </w:p>
        </w:tc>
        <w:sdt>
          <w:sdtPr>
            <w:rPr>
              <w:rFonts w:eastAsia="Calibri" w:cs="Calibri"/>
              <w:bCs/>
              <w:color w:val="244062"/>
              <w:sz w:val="18"/>
              <w:szCs w:val="18"/>
            </w:rPr>
            <w:alias w:val="Oneri o altre spese diversi da quelli per contratti di servizio "/>
            <w:tag w:val="Oneri o altre spese diversi da quelli per contratti di servizio nei confronti della partecipata"/>
            <w:id w:val="-1955089502"/>
            <w:placeholder>
              <w:docPart w:val="A159B4DD508845969F392903A5BC9D71"/>
            </w:placeholde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vAlign w:val="center"/>
                <w:hideMark/>
              </w:tcPr>
              <w:p w14:paraId="7207970A" w14:textId="01905177" w:rsidR="003D7C7D" w:rsidRPr="0028369D" w:rsidRDefault="00975D98" w:rsidP="006E1CBE">
                <w:pPr>
                  <w:spacing w:after="0" w:line="256" w:lineRule="auto"/>
                  <w:rPr>
                    <w:rFonts w:eastAsia="Calibri" w:cs="Calibri"/>
                    <w:bCs/>
                    <w:color w:val="244062"/>
                    <w:sz w:val="18"/>
                    <w:szCs w:val="18"/>
                  </w:rPr>
                </w:pPr>
                <w:r w:rsidRPr="0028369D">
                  <w:rPr>
                    <w:rFonts w:eastAsia="Calibri" w:cs="Calibri"/>
                    <w:bCs/>
                    <w:color w:val="244062"/>
                    <w:sz w:val="18"/>
                    <w:szCs w:val="18"/>
                  </w:rPr>
                  <w:t>no</w:t>
                </w:r>
              </w:p>
            </w:tc>
          </w:sdtContent>
        </w:sdt>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0F148DAD"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 xml:space="preserve">Oneri per trasferimenti in conto capitale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2EEA7373"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Oneri per trasferimenti in conto esercizio</w:t>
            </w:r>
            <w:r w:rsidR="00AC7A68" w:rsidRPr="0028369D">
              <w:rPr>
                <w:rFonts w:eastAsia="Calibri" w:cs="Calibri"/>
                <w:b/>
                <w:color w:val="244062"/>
                <w:sz w:val="18"/>
                <w:szCs w:val="18"/>
                <w:highlight w:val="yellow"/>
              </w:rPr>
              <w:t xml:space="preserve">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35BDA37"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Oneri per copertura di disavanzi o perdite</w:t>
            </w:r>
            <w:r w:rsidR="00AC7A68" w:rsidRPr="0028369D">
              <w:rPr>
                <w:rFonts w:eastAsia="Calibri" w:cs="Calibri"/>
                <w:b/>
                <w:color w:val="244062"/>
                <w:sz w:val="18"/>
                <w:szCs w:val="18"/>
                <w:highlight w:val="yellow"/>
              </w:rPr>
              <w:t xml:space="preserve">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25CF6F36"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Oneri per acquisizione di quote societarie</w:t>
            </w:r>
            <w:r w:rsidR="00AC7A68" w:rsidRPr="0028369D">
              <w:rPr>
                <w:rFonts w:eastAsia="Calibri" w:cs="Calibri"/>
                <w:b/>
                <w:color w:val="244062"/>
                <w:sz w:val="18"/>
                <w:szCs w:val="18"/>
                <w:highlight w:val="yellow"/>
              </w:rPr>
              <w:t xml:space="preserve">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21EA2E94"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Oneri per aumento di capitale (non ai fini di ripiano perdite)</w:t>
            </w:r>
            <w:r w:rsidR="00AC7A68" w:rsidRPr="0028369D">
              <w:rPr>
                <w:rFonts w:eastAsia="Calibri" w:cs="Calibri"/>
                <w:b/>
                <w:color w:val="244062"/>
                <w:sz w:val="18"/>
                <w:szCs w:val="18"/>
                <w:highlight w:val="yellow"/>
              </w:rPr>
              <w:t xml:space="preserve">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3009B3F1"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Oneri per trasformazione, cessazione, liquidazione</w:t>
            </w:r>
            <w:r w:rsidR="00AC7A68" w:rsidRPr="0028369D">
              <w:rPr>
                <w:rFonts w:eastAsia="Calibri" w:cs="Calibri"/>
                <w:b/>
                <w:color w:val="244062"/>
                <w:sz w:val="18"/>
                <w:szCs w:val="18"/>
                <w:highlight w:val="yellow"/>
              </w:rPr>
              <w:t xml:space="preserve">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1D95065B"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 xml:space="preserve">Oneri per garanzie </w:t>
            </w:r>
            <w:r w:rsidR="00BE0EB6" w:rsidRPr="0028369D">
              <w:rPr>
                <w:rFonts w:eastAsia="Calibri" w:cs="Calibri"/>
                <w:b/>
                <w:color w:val="244062"/>
                <w:sz w:val="18"/>
                <w:szCs w:val="18"/>
                <w:highlight w:val="yellow"/>
              </w:rPr>
              <w:t>(</w:t>
            </w:r>
            <w:r w:rsidRPr="0028369D">
              <w:rPr>
                <w:rFonts w:eastAsia="Calibri" w:cs="Calibri"/>
                <w:b/>
                <w:color w:val="244062"/>
                <w:sz w:val="18"/>
                <w:szCs w:val="18"/>
                <w:highlight w:val="yellow"/>
              </w:rPr>
              <w:t>fideiussioni, lettere patronage, altre forme</w:t>
            </w:r>
            <w:r w:rsidR="00BE0EB6" w:rsidRPr="0028369D">
              <w:rPr>
                <w:rFonts w:eastAsia="Calibri" w:cs="Calibri"/>
                <w:b/>
                <w:color w:val="244062"/>
                <w:sz w:val="18"/>
                <w:szCs w:val="18"/>
                <w:highlight w:val="yellow"/>
              </w:rPr>
              <w:t>)</w:t>
            </w:r>
            <w:r w:rsidRPr="0028369D">
              <w:rPr>
                <w:rFonts w:eastAsia="Calibri" w:cs="Calibri"/>
                <w:b/>
                <w:color w:val="244062"/>
                <w:sz w:val="18"/>
                <w:szCs w:val="18"/>
                <w:highlight w:val="yellow"/>
              </w:rPr>
              <w:t xml:space="preserve">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156D92E0"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 xml:space="preserve">Escussioni nei confronti dell’ente delle garanzie concesse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01C5B1C4"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 xml:space="preserve">Altre spese verso organismi partecipati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r w:rsidRPr="0028369D">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5830013E" w:rsidR="003D7C7D" w:rsidRPr="0028369D" w:rsidRDefault="003D7C7D" w:rsidP="006E1CBE">
            <w:pPr>
              <w:spacing w:after="0" w:line="256" w:lineRule="auto"/>
              <w:rPr>
                <w:rFonts w:eastAsia="Calibri" w:cs="Calibri"/>
                <w:b/>
                <w:color w:val="244062"/>
                <w:sz w:val="18"/>
                <w:szCs w:val="18"/>
                <w:highlight w:val="yellow"/>
              </w:rPr>
            </w:pPr>
            <w:r w:rsidRPr="0028369D">
              <w:rPr>
                <w:rFonts w:eastAsia="Calibri" w:cs="Calibri"/>
                <w:b/>
                <w:color w:val="244062"/>
                <w:sz w:val="18"/>
                <w:szCs w:val="18"/>
                <w:highlight w:val="yellow"/>
              </w:rPr>
              <w:t xml:space="preserve">Totale oneri </w:t>
            </w:r>
            <w:r w:rsidRPr="0028369D">
              <w:rPr>
                <w:rFonts w:eastAsia="Calibri" w:cs="Calibri"/>
                <w:b/>
                <w:color w:val="244062"/>
                <w:sz w:val="18"/>
                <w:szCs w:val="18"/>
                <w:highlight w:val="yellow"/>
                <w:vertAlign w:val="superscript"/>
              </w:rPr>
              <w:t>(</w:t>
            </w:r>
            <w:r w:rsidR="002E0026" w:rsidRPr="0028369D">
              <w:rPr>
                <w:rFonts w:eastAsia="Calibri" w:cs="Calibri"/>
                <w:b/>
                <w:color w:val="244062"/>
                <w:sz w:val="18"/>
                <w:szCs w:val="18"/>
                <w:highlight w:val="yellow"/>
                <w:vertAlign w:val="superscript"/>
              </w:rPr>
              <w:t>8)</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E553F4" w:rsidRDefault="003D7C7D" w:rsidP="006E1CBE">
            <w:pPr>
              <w:spacing w:after="0" w:line="256" w:lineRule="auto"/>
              <w:rPr>
                <w:rFonts w:eastAsia="Calibri" w:cs="Calibri"/>
                <w:b/>
                <w:color w:val="244062"/>
                <w:sz w:val="18"/>
                <w:szCs w:val="18"/>
              </w:rPr>
            </w:pPr>
            <w:r w:rsidRPr="00975D98">
              <w:rPr>
                <w:rFonts w:eastAsia="Calibri" w:cs="Calibri"/>
                <w:b/>
                <w:color w:val="244062"/>
                <w:sz w:val="18"/>
                <w:szCs w:val="18"/>
                <w:highlight w:val="yellow"/>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End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2927FBBE" w:rsidR="003D7C7D" w:rsidRPr="00975D98" w:rsidRDefault="003D7C7D" w:rsidP="006E1CBE">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Dividendi/utili distribuiti dalla Partecipata all’Amministrazione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8</w:t>
            </w:r>
            <w:r w:rsidRPr="00975D98">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3385FEAD" w:rsidR="003D7C7D" w:rsidRPr="00975D98" w:rsidRDefault="003D7C7D" w:rsidP="006E1CBE">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Entrate per cessione quote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8</w:t>
            </w:r>
            <w:r w:rsidRPr="00975D98">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1AAC6103" w:rsidR="003D7C7D" w:rsidRPr="00975D98" w:rsidRDefault="003D7C7D" w:rsidP="006E1CBE">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Altre entrate da organismi partecipati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8</w:t>
            </w:r>
            <w:r w:rsidRPr="00975D98">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17FC9F" w:rsidR="003D7C7D" w:rsidRPr="00975D98" w:rsidRDefault="003D7C7D" w:rsidP="006E1CBE">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Totale entrate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8</w:t>
            </w:r>
            <w:r w:rsidRPr="00975D98">
              <w:rPr>
                <w:rFonts w:eastAsia="Calibri" w:cs="Calibri"/>
                <w:b/>
                <w:color w:val="244062"/>
                <w:sz w:val="18"/>
                <w:szCs w:val="18"/>
                <w:highlight w:val="yellow"/>
                <w:vertAlign w:val="superscript"/>
              </w:rPr>
              <w:t>)</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2655C00E" w:rsidR="003D7C7D" w:rsidRPr="00975D98" w:rsidRDefault="003D7C7D" w:rsidP="006E1CBE">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Crediti nei confronti della partecipata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9</w:t>
            </w:r>
            <w:r w:rsidRPr="00975D98">
              <w:rPr>
                <w:rFonts w:eastAsia="Calibri" w:cs="Calibri"/>
                <w:b/>
                <w:color w:val="244062"/>
                <w:sz w:val="18"/>
                <w:szCs w:val="18"/>
                <w:highlight w:val="yellow"/>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4A1D7F24" w:rsidR="003D7C7D" w:rsidRPr="00975D98" w:rsidRDefault="003D7C7D" w:rsidP="006E1CBE">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 xml:space="preserve">Debiti nei confronti della partecipata </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9</w:t>
            </w:r>
            <w:r w:rsidRPr="00975D98">
              <w:rPr>
                <w:rFonts w:eastAsia="Calibri" w:cs="Calibri"/>
                <w:b/>
                <w:color w:val="244062"/>
                <w:sz w:val="18"/>
                <w:szCs w:val="18"/>
                <w:highlight w:val="yellow"/>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975D98" w:rsidRDefault="003D7C7D" w:rsidP="006E1CBE">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0DEC8262" w:rsidR="003D7C7D" w:rsidRPr="00975D98" w:rsidRDefault="003D7C7D" w:rsidP="006E1CBE">
            <w:pPr>
              <w:spacing w:after="0" w:line="256" w:lineRule="auto"/>
              <w:rPr>
                <w:rFonts w:eastAsia="Calibri" w:cs="Calibri"/>
                <w:b/>
                <w:color w:val="244062"/>
                <w:sz w:val="18"/>
                <w:szCs w:val="18"/>
                <w:highlight w:val="yellow"/>
              </w:rPr>
            </w:pPr>
            <w:r w:rsidRPr="00975D98">
              <w:rPr>
                <w:rFonts w:eastAsia="Calibri" w:cs="Calibri"/>
                <w:b/>
                <w:color w:val="244062"/>
                <w:sz w:val="18"/>
                <w:szCs w:val="18"/>
                <w:highlight w:val="yellow"/>
              </w:rPr>
              <w:t>Importo totale delle garanzie prestate (fideiussioni, lettere patronage, altre forme) al 31/12</w:t>
            </w:r>
            <w:r w:rsidRPr="00975D98">
              <w:rPr>
                <w:rFonts w:eastAsia="Calibri" w:cs="Calibri"/>
                <w:b/>
                <w:color w:val="244062"/>
                <w:sz w:val="18"/>
                <w:szCs w:val="18"/>
                <w:highlight w:val="yellow"/>
                <w:vertAlign w:val="superscript"/>
              </w:rPr>
              <w:t>(</w:t>
            </w:r>
            <w:r w:rsidR="002E0026" w:rsidRPr="00975D98">
              <w:rPr>
                <w:rFonts w:eastAsia="Calibri" w:cs="Calibri"/>
                <w:b/>
                <w:color w:val="244062"/>
                <w:sz w:val="18"/>
                <w:szCs w:val="18"/>
                <w:highlight w:val="yellow"/>
                <w:vertAlign w:val="superscript"/>
              </w:rPr>
              <w:t>10</w:t>
            </w:r>
            <w:r w:rsidRPr="00975D98">
              <w:rPr>
                <w:rFonts w:eastAsia="Calibri" w:cs="Calibri"/>
                <w:b/>
                <w:color w:val="244062"/>
                <w:sz w:val="18"/>
                <w:szCs w:val="18"/>
                <w:highlight w:val="yellow"/>
                <w:vertAlign w:val="superscript"/>
              </w:rPr>
              <w:t>)</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3538"/>
        <w:gridCol w:w="6093"/>
      </w:tblGrid>
      <w:tr w:rsidR="006E1CBE" w:rsidRPr="006E1CBE" w14:paraId="07F484CD" w14:textId="77777777" w:rsidTr="00C47227">
        <w:trPr>
          <w:cantSplit/>
          <w:trHeight w:val="249"/>
          <w:tblHeader/>
          <w:jc w:val="center"/>
        </w:trPr>
        <w:tc>
          <w:tcPr>
            <w:tcW w:w="1837" w:type="pct"/>
            <w:tcBorders>
              <w:top w:val="double" w:sz="6" w:space="0" w:color="0F253F"/>
              <w:left w:val="single" w:sz="4" w:space="0" w:color="FFFFFF"/>
              <w:bottom w:val="double" w:sz="6" w:space="0" w:color="0F253F"/>
              <w:right w:val="nil"/>
            </w:tcBorders>
            <w:shd w:val="clear" w:color="auto" w:fill="DEEAF6"/>
            <w:hideMark/>
          </w:tcPr>
          <w:p w14:paraId="5A3D486A" w14:textId="680A0803" w:rsidR="006E1CBE" w:rsidRPr="006E1CBE" w:rsidRDefault="00FA295F" w:rsidP="001C21E0">
            <w:pPr>
              <w:keepNext/>
              <w:spacing w:after="0" w:line="256" w:lineRule="auto"/>
              <w:jc w:val="center"/>
              <w:rPr>
                <w:rFonts w:eastAsia="Calibri" w:cs="Calibri"/>
                <w:b/>
                <w:bCs/>
                <w:color w:val="44546A"/>
                <w:sz w:val="18"/>
                <w:szCs w:val="18"/>
                <w:lang w:val="en-US"/>
              </w:rPr>
            </w:pPr>
            <w:bookmarkStart w:id="5" w:name="_Hlk85108160"/>
            <w:r>
              <w:rPr>
                <w:rFonts w:eastAsia="Calibri" w:cs="Calibri"/>
                <w:b/>
                <w:bCs/>
                <w:color w:val="44546A"/>
                <w:sz w:val="18"/>
                <w:szCs w:val="18"/>
              </w:rPr>
              <w:lastRenderedPageBreak/>
              <w:t>NOME DEL CAMPO</w:t>
            </w:r>
          </w:p>
        </w:tc>
        <w:tc>
          <w:tcPr>
            <w:tcW w:w="3163"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C47227">
        <w:trPr>
          <w:cantSplit/>
          <w:trHeight w:val="799"/>
          <w:jc w:val="center"/>
        </w:trPr>
        <w:tc>
          <w:tcPr>
            <w:tcW w:w="1837"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3163"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5"/>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44F6AE0C"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w:t>
      </w:r>
      <w:r w:rsidR="00791815">
        <w:rPr>
          <w:rFonts w:ascii="Calibri" w:eastAsia="MS Mincho" w:hAnsi="Calibri" w:cs="Calibri"/>
          <w:lang w:eastAsia="ja-JP"/>
        </w:rPr>
        <w:t>1</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End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2E0026" w:rsidRDefault="00E564BA" w:rsidP="00340592">
                <w:pPr>
                  <w:spacing w:after="0" w:line="256" w:lineRule="auto"/>
                  <w:rPr>
                    <w:rFonts w:eastAsia="Calibri" w:cs="Calibri"/>
                    <w:bCs/>
                    <w:color w:val="244062"/>
                    <w:sz w:val="18"/>
                    <w:szCs w:val="18"/>
                    <w:highlight w:val="yellow"/>
                  </w:rPr>
                </w:pPr>
                <w:r w:rsidRPr="002E0026">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2E0026" w:rsidRDefault="00197484" w:rsidP="00340592">
                <w:pPr>
                  <w:spacing w:after="0" w:line="256" w:lineRule="auto"/>
                  <w:rPr>
                    <w:rFonts w:eastAsia="Calibri" w:cs="Calibri"/>
                    <w:b/>
                    <w:color w:val="244062"/>
                    <w:sz w:val="18"/>
                    <w:szCs w:val="18"/>
                  </w:rPr>
                </w:pPr>
                <w:r w:rsidRPr="002E0026">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0C5B45B6"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End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E0026" w:rsidRDefault="000D54C8" w:rsidP="00340592">
                <w:pPr>
                  <w:spacing w:after="0" w:line="256" w:lineRule="auto"/>
                  <w:rPr>
                    <w:rFonts w:eastAsia="Calibri" w:cs="Calibri"/>
                    <w:b/>
                    <w:color w:val="244062"/>
                    <w:sz w:val="18"/>
                    <w:szCs w:val="18"/>
                  </w:rPr>
                </w:pPr>
                <w:r w:rsidRPr="002E0026">
                  <w:rPr>
                    <w:rStyle w:val="Testosegnaposto"/>
                    <w:sz w:val="18"/>
                    <w:szCs w:val="18"/>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6DD6A89"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E0026"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51704809"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w:t>
            </w:r>
            <w:r w:rsidR="002E0026">
              <w:rPr>
                <w:rFonts w:eastAsia="Calibri" w:cs="Calibri"/>
                <w:b/>
                <w:color w:val="244062"/>
                <w:sz w:val="18"/>
                <w:szCs w:val="18"/>
                <w:vertAlign w:val="superscript"/>
              </w:rPr>
              <w:t>1</w:t>
            </w:r>
            <w:r w:rsidR="009A48D0" w:rsidRPr="009A48D0">
              <w:rPr>
                <w:rFonts w:eastAsia="Calibri" w:cs="Calibri"/>
                <w:b/>
                <w:color w:val="244062"/>
                <w:sz w:val="18"/>
                <w:szCs w:val="18"/>
                <w:vertAlign w:val="superscript"/>
              </w:rPr>
              <w:t>)</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E0026" w:rsidRDefault="000D54C8" w:rsidP="00340592">
            <w:pPr>
              <w:spacing w:after="0" w:line="256" w:lineRule="auto"/>
              <w:rPr>
                <w:rFonts w:eastAsia="Calibri" w:cs="Calibri"/>
                <w:b/>
                <w:color w:val="244062"/>
                <w:sz w:val="18"/>
                <w:szCs w:val="18"/>
              </w:rPr>
            </w:pPr>
          </w:p>
        </w:tc>
      </w:tr>
    </w:tbl>
    <w:p w14:paraId="58FA3001" w14:textId="4E4B65E2" w:rsidR="00975D98" w:rsidRPr="00975D98" w:rsidRDefault="00A921C1" w:rsidP="00975D98">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12F85DC3" w14:textId="420F1DE2" w:rsidR="00187EBC" w:rsidRDefault="00875D8B" w:rsidP="00ED21FE">
      <w:pPr>
        <w:jc w:val="center"/>
        <w:rPr>
          <w:rFonts w:ascii="Calibri" w:hAnsi="Calibri"/>
          <w:sz w:val="20"/>
          <w:szCs w:val="20"/>
        </w:rPr>
      </w:pPr>
      <w:r>
        <w:rPr>
          <w:rFonts w:ascii="Calibri" w:hAnsi="Calibri"/>
          <w:sz w:val="20"/>
          <w:szCs w:val="20"/>
        </w:rPr>
        <w:t>***</w:t>
      </w:r>
      <w:r w:rsidR="00E564BA">
        <w:rPr>
          <w:rFonts w:ascii="Calibri" w:hAnsi="Calibri"/>
          <w:sz w:val="20"/>
          <w:szCs w:val="20"/>
        </w:rPr>
        <w:t>**</w:t>
      </w:r>
    </w:p>
    <w:p w14:paraId="5D31CDE4" w14:textId="00A9E8B6"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9C2094">
        <w:rPr>
          <w:rFonts w:ascii="Calibri" w:eastAsia="MS Mincho" w:hAnsi="Calibri" w:cs="Calibri"/>
          <w:b/>
          <w:lang w:eastAsia="ja-JP"/>
        </w:rPr>
        <w:t>20</w:t>
      </w:r>
      <w:r w:rsidR="00D23CD8">
        <w:rPr>
          <w:rFonts w:ascii="Calibri" w:eastAsia="MS Mincho" w:hAnsi="Calibri" w:cs="Calibri"/>
          <w:b/>
          <w:lang w:eastAsia="ja-JP"/>
        </w:rPr>
        <w:t>2</w:t>
      </w:r>
      <w:r w:rsidR="00791815">
        <w:rPr>
          <w:rFonts w:ascii="Calibri" w:eastAsia="MS Mincho" w:hAnsi="Calibri" w:cs="Calibri"/>
          <w:b/>
          <w:lang w:eastAsia="ja-JP"/>
        </w:rPr>
        <w:t>1</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(censimento precedente) </w:t>
      </w:r>
      <w:r w:rsidR="00875D8B" w:rsidRPr="005A38A6">
        <w:rPr>
          <w:rFonts w:ascii="Calibri" w:eastAsia="MS Mincho" w:hAnsi="Calibri" w:cs="Calibri"/>
          <w:b/>
          <w:lang w:eastAsia="ja-JP"/>
        </w:rPr>
        <w:t xml:space="preserve">in una società (ossia in soggetto avente forma giuridica societaria) </w:t>
      </w:r>
      <w:r w:rsidR="00870ADF">
        <w:rPr>
          <w:rFonts w:ascii="Calibri" w:eastAsia="MS Mincho" w:hAnsi="Calibri" w:cs="Calibri"/>
          <w:b/>
          <w:lang w:eastAsia="ja-JP"/>
        </w:rPr>
        <w:t>e non dichiarata al 31/12/</w:t>
      </w:r>
      <w:r w:rsidR="009C2094">
        <w:rPr>
          <w:rFonts w:ascii="Calibri" w:eastAsia="MS Mincho" w:hAnsi="Calibri" w:cs="Calibri"/>
          <w:b/>
          <w:lang w:eastAsia="ja-JP"/>
        </w:rPr>
        <w:t>202</w:t>
      </w:r>
      <w:r w:rsidR="00791815">
        <w:rPr>
          <w:rFonts w:ascii="Calibri" w:eastAsia="MS Mincho" w:hAnsi="Calibri" w:cs="Calibri"/>
          <w:b/>
          <w:lang w:eastAsia="ja-JP"/>
        </w:rPr>
        <w:t>2</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(censimento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6D17C650" w:rsidR="001A32DB" w:rsidRPr="00A74703"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w:t>
      </w:r>
      <w:r w:rsidR="00B81900">
        <w:rPr>
          <w:rFonts w:asciiTheme="minorHAnsi" w:eastAsiaTheme="minorHAnsi" w:hAnsiTheme="minorHAnsi" w:cstheme="minorHAnsi"/>
        </w:rPr>
        <w:t>-</w:t>
      </w:r>
      <w:r w:rsidRPr="00A74703">
        <w:rPr>
          <w:rFonts w:asciiTheme="minorHAnsi" w:eastAsiaTheme="minorHAnsi" w:hAnsiTheme="minorHAnsi" w:cstheme="minorHAnsi"/>
        </w:rPr>
        <w:t xml:space="preserve"> Scioglimento</w:t>
      </w:r>
      <w:r w:rsidR="00A74703" w:rsidRPr="00A74703">
        <w:rPr>
          <w:rFonts w:asciiTheme="minorHAnsi" w:eastAsiaTheme="minorHAnsi" w:hAnsiTheme="minorHAnsi" w:cstheme="minorHAnsi"/>
        </w:rPr>
        <w:t xml:space="preserve"> / </w:t>
      </w:r>
      <w:r w:rsidR="00AB43E9">
        <w:rPr>
          <w:rFonts w:asciiTheme="minorHAnsi" w:eastAsiaTheme="minorHAnsi" w:hAnsiTheme="minorHAnsi" w:cstheme="minorHAnsi"/>
        </w:rPr>
        <w:t>L</w:t>
      </w:r>
      <w:r w:rsidR="00A74703" w:rsidRPr="00A74703">
        <w:rPr>
          <w:rFonts w:asciiTheme="minorHAnsi" w:eastAsiaTheme="minorHAnsi" w:hAnsiTheme="minorHAnsi" w:cstheme="minorHAnsi"/>
        </w:rPr>
        <w:t xml:space="preserve">iquidazione </w:t>
      </w:r>
      <w:r w:rsidRPr="00A74703">
        <w:rPr>
          <w:rFonts w:asciiTheme="minorHAnsi" w:eastAsiaTheme="minorHAnsi" w:hAnsiTheme="minorHAnsi" w:cstheme="minorHAnsi"/>
        </w:rPr>
        <w:t>della società</w:t>
      </w:r>
    </w:p>
    <w:p w14:paraId="369C0662" w14:textId="4A311E2E" w:rsidR="00AB4AC7" w:rsidRPr="000D7844"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6A720B">
      <w:footerReference w:type="default" r:id="rId11"/>
      <w:pgSz w:w="11906" w:h="16838"/>
      <w:pgMar w:top="1417"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EB6D" w14:textId="77777777" w:rsidR="0075005C" w:rsidRDefault="0075005C" w:rsidP="003D526F">
      <w:pPr>
        <w:spacing w:after="0" w:line="240" w:lineRule="auto"/>
      </w:pPr>
      <w:r>
        <w:separator/>
      </w:r>
    </w:p>
  </w:endnote>
  <w:endnote w:type="continuationSeparator" w:id="0">
    <w:p w14:paraId="616FCBD5" w14:textId="77777777" w:rsidR="0075005C" w:rsidRDefault="0075005C"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1018" w14:textId="4ABBDC8E"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791815">
      <w:rPr>
        <w:rFonts w:ascii="Calibri" w:hAnsi="Calibri"/>
        <w:b/>
        <w:iCs/>
        <w:color w:val="1F497D"/>
        <w:sz w:val="20"/>
        <w:szCs w:val="4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04B9" w14:textId="77777777" w:rsidR="0075005C" w:rsidRDefault="0075005C" w:rsidP="003D526F">
      <w:pPr>
        <w:spacing w:after="0" w:line="240" w:lineRule="auto"/>
      </w:pPr>
      <w:r>
        <w:separator/>
      </w:r>
    </w:p>
  </w:footnote>
  <w:footnote w:type="continuationSeparator" w:id="0">
    <w:p w14:paraId="7B85C887" w14:textId="77777777" w:rsidR="0075005C" w:rsidRDefault="0075005C"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09028954">
    <w:abstractNumId w:val="16"/>
  </w:num>
  <w:num w:numId="2" w16cid:durableId="1069763637">
    <w:abstractNumId w:val="15"/>
  </w:num>
  <w:num w:numId="3" w16cid:durableId="763693244">
    <w:abstractNumId w:val="8"/>
  </w:num>
  <w:num w:numId="4" w16cid:durableId="1112625655">
    <w:abstractNumId w:val="19"/>
  </w:num>
  <w:num w:numId="5" w16cid:durableId="273487805">
    <w:abstractNumId w:val="20"/>
  </w:num>
  <w:num w:numId="6" w16cid:durableId="1854684528">
    <w:abstractNumId w:val="5"/>
  </w:num>
  <w:num w:numId="7" w16cid:durableId="761951328">
    <w:abstractNumId w:val="14"/>
  </w:num>
  <w:num w:numId="8" w16cid:durableId="182671916">
    <w:abstractNumId w:val="17"/>
  </w:num>
  <w:num w:numId="9" w16cid:durableId="1132094793">
    <w:abstractNumId w:val="2"/>
  </w:num>
  <w:num w:numId="10" w16cid:durableId="1271158276">
    <w:abstractNumId w:val="6"/>
  </w:num>
  <w:num w:numId="11" w16cid:durableId="660695729">
    <w:abstractNumId w:val="9"/>
  </w:num>
  <w:num w:numId="12" w16cid:durableId="1535312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1389914">
    <w:abstractNumId w:val="13"/>
  </w:num>
  <w:num w:numId="14" w16cid:durableId="460806288">
    <w:abstractNumId w:val="7"/>
  </w:num>
  <w:num w:numId="15" w16cid:durableId="1976595096">
    <w:abstractNumId w:val="4"/>
  </w:num>
  <w:num w:numId="16" w16cid:durableId="12583471">
    <w:abstractNumId w:val="3"/>
  </w:num>
  <w:num w:numId="17" w16cid:durableId="1433934540">
    <w:abstractNumId w:val="10"/>
  </w:num>
  <w:num w:numId="18" w16cid:durableId="1455096234">
    <w:abstractNumId w:val="11"/>
  </w:num>
  <w:num w:numId="19" w16cid:durableId="1673949270">
    <w:abstractNumId w:val="21"/>
  </w:num>
  <w:num w:numId="20" w16cid:durableId="414520340">
    <w:abstractNumId w:val="22"/>
  </w:num>
  <w:num w:numId="21" w16cid:durableId="1508247002">
    <w:abstractNumId w:val="0"/>
  </w:num>
  <w:num w:numId="22" w16cid:durableId="1619491018">
    <w:abstractNumId w:val="12"/>
  </w:num>
  <w:num w:numId="23" w16cid:durableId="82801243">
    <w:abstractNumId w:val="1"/>
  </w:num>
  <w:num w:numId="24" w16cid:durableId="799764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D7844"/>
    <w:rsid w:val="000F6057"/>
    <w:rsid w:val="00100A90"/>
    <w:rsid w:val="00101114"/>
    <w:rsid w:val="00106733"/>
    <w:rsid w:val="001141B8"/>
    <w:rsid w:val="00117425"/>
    <w:rsid w:val="00122F89"/>
    <w:rsid w:val="001247D7"/>
    <w:rsid w:val="0012498B"/>
    <w:rsid w:val="00131B32"/>
    <w:rsid w:val="001325AF"/>
    <w:rsid w:val="00134C6C"/>
    <w:rsid w:val="00150E88"/>
    <w:rsid w:val="00150F5C"/>
    <w:rsid w:val="00152586"/>
    <w:rsid w:val="00155FAC"/>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37BE"/>
    <w:rsid w:val="00246C4F"/>
    <w:rsid w:val="0024704E"/>
    <w:rsid w:val="002470B9"/>
    <w:rsid w:val="002512CF"/>
    <w:rsid w:val="002606EC"/>
    <w:rsid w:val="00264141"/>
    <w:rsid w:val="0026562C"/>
    <w:rsid w:val="00270CBC"/>
    <w:rsid w:val="00273FD3"/>
    <w:rsid w:val="00274299"/>
    <w:rsid w:val="002755DD"/>
    <w:rsid w:val="002806A0"/>
    <w:rsid w:val="00280AA5"/>
    <w:rsid w:val="0028170C"/>
    <w:rsid w:val="0028369D"/>
    <w:rsid w:val="00285089"/>
    <w:rsid w:val="00286D7D"/>
    <w:rsid w:val="00292192"/>
    <w:rsid w:val="0029505F"/>
    <w:rsid w:val="00296D79"/>
    <w:rsid w:val="002975E1"/>
    <w:rsid w:val="002A04DA"/>
    <w:rsid w:val="002A14FA"/>
    <w:rsid w:val="002A6B77"/>
    <w:rsid w:val="002B6BB0"/>
    <w:rsid w:val="002B6BFA"/>
    <w:rsid w:val="002C3D95"/>
    <w:rsid w:val="002C76AC"/>
    <w:rsid w:val="002C7C52"/>
    <w:rsid w:val="002D77BD"/>
    <w:rsid w:val="002E0026"/>
    <w:rsid w:val="002E3504"/>
    <w:rsid w:val="002E68E8"/>
    <w:rsid w:val="002F06CD"/>
    <w:rsid w:val="002F13C8"/>
    <w:rsid w:val="002F2D15"/>
    <w:rsid w:val="00300159"/>
    <w:rsid w:val="00304EF0"/>
    <w:rsid w:val="00310050"/>
    <w:rsid w:val="00313243"/>
    <w:rsid w:val="00314F2F"/>
    <w:rsid w:val="00321001"/>
    <w:rsid w:val="00326D1B"/>
    <w:rsid w:val="003317B9"/>
    <w:rsid w:val="00340592"/>
    <w:rsid w:val="00340FE4"/>
    <w:rsid w:val="00341142"/>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2011B"/>
    <w:rsid w:val="00422AFB"/>
    <w:rsid w:val="004236B2"/>
    <w:rsid w:val="004270EB"/>
    <w:rsid w:val="004272BD"/>
    <w:rsid w:val="00430E97"/>
    <w:rsid w:val="004339D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4B7E"/>
    <w:rsid w:val="006A55D4"/>
    <w:rsid w:val="006A5E84"/>
    <w:rsid w:val="006A720B"/>
    <w:rsid w:val="006B3EC8"/>
    <w:rsid w:val="006C1349"/>
    <w:rsid w:val="006C1E9A"/>
    <w:rsid w:val="006C7875"/>
    <w:rsid w:val="006C7C22"/>
    <w:rsid w:val="006C7F40"/>
    <w:rsid w:val="006D7B88"/>
    <w:rsid w:val="006D7E01"/>
    <w:rsid w:val="006E16DC"/>
    <w:rsid w:val="006E1CBE"/>
    <w:rsid w:val="006F1FB3"/>
    <w:rsid w:val="006F79B7"/>
    <w:rsid w:val="007016DF"/>
    <w:rsid w:val="00705973"/>
    <w:rsid w:val="00710092"/>
    <w:rsid w:val="007168EF"/>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1815"/>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6131D"/>
    <w:rsid w:val="008618D4"/>
    <w:rsid w:val="0086528F"/>
    <w:rsid w:val="00865775"/>
    <w:rsid w:val="00870ADF"/>
    <w:rsid w:val="00872AF2"/>
    <w:rsid w:val="00873F8B"/>
    <w:rsid w:val="00875AB4"/>
    <w:rsid w:val="00875D8B"/>
    <w:rsid w:val="00887610"/>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F5CD3"/>
    <w:rsid w:val="008F651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1C41"/>
    <w:rsid w:val="00972F6B"/>
    <w:rsid w:val="00975D98"/>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B6791"/>
    <w:rsid w:val="009C2094"/>
    <w:rsid w:val="009C3178"/>
    <w:rsid w:val="009C4965"/>
    <w:rsid w:val="009C6B33"/>
    <w:rsid w:val="009D0B36"/>
    <w:rsid w:val="009E531E"/>
    <w:rsid w:val="009F217F"/>
    <w:rsid w:val="009F2D79"/>
    <w:rsid w:val="009F621A"/>
    <w:rsid w:val="00A013CD"/>
    <w:rsid w:val="00A01C2C"/>
    <w:rsid w:val="00A10C9E"/>
    <w:rsid w:val="00A14024"/>
    <w:rsid w:val="00A24253"/>
    <w:rsid w:val="00A370B1"/>
    <w:rsid w:val="00A4149F"/>
    <w:rsid w:val="00A6605D"/>
    <w:rsid w:val="00A70325"/>
    <w:rsid w:val="00A732B6"/>
    <w:rsid w:val="00A73F40"/>
    <w:rsid w:val="00A74703"/>
    <w:rsid w:val="00A76CBF"/>
    <w:rsid w:val="00A80F94"/>
    <w:rsid w:val="00A82128"/>
    <w:rsid w:val="00A921C1"/>
    <w:rsid w:val="00AA58C3"/>
    <w:rsid w:val="00AB43E9"/>
    <w:rsid w:val="00AB466A"/>
    <w:rsid w:val="00AB4AC7"/>
    <w:rsid w:val="00AB79C2"/>
    <w:rsid w:val="00AC0A94"/>
    <w:rsid w:val="00AC3871"/>
    <w:rsid w:val="00AC3AB0"/>
    <w:rsid w:val="00AC3C1D"/>
    <w:rsid w:val="00AC7A68"/>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81900"/>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E626B"/>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43A9A"/>
    <w:rsid w:val="00C47227"/>
    <w:rsid w:val="00C51C5F"/>
    <w:rsid w:val="00C5597C"/>
    <w:rsid w:val="00C611AD"/>
    <w:rsid w:val="00C6199E"/>
    <w:rsid w:val="00C61EAB"/>
    <w:rsid w:val="00C77EC6"/>
    <w:rsid w:val="00C91254"/>
    <w:rsid w:val="00C9277B"/>
    <w:rsid w:val="00C94EAF"/>
    <w:rsid w:val="00C97B26"/>
    <w:rsid w:val="00CB1E15"/>
    <w:rsid w:val="00CB56AD"/>
    <w:rsid w:val="00CC1634"/>
    <w:rsid w:val="00CC7163"/>
    <w:rsid w:val="00CD1227"/>
    <w:rsid w:val="00CD532D"/>
    <w:rsid w:val="00CD619F"/>
    <w:rsid w:val="00CD6AE5"/>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3894"/>
    <w:rsid w:val="00D955D9"/>
    <w:rsid w:val="00D957BA"/>
    <w:rsid w:val="00DA0078"/>
    <w:rsid w:val="00DA1E82"/>
    <w:rsid w:val="00DB20D4"/>
    <w:rsid w:val="00DB29F8"/>
    <w:rsid w:val="00DC2F74"/>
    <w:rsid w:val="00DC6033"/>
    <w:rsid w:val="00DD4CEF"/>
    <w:rsid w:val="00DE4D61"/>
    <w:rsid w:val="00DF1044"/>
    <w:rsid w:val="00DF6303"/>
    <w:rsid w:val="00E00C2E"/>
    <w:rsid w:val="00E023D5"/>
    <w:rsid w:val="00E05BA2"/>
    <w:rsid w:val="00E063EC"/>
    <w:rsid w:val="00E06760"/>
    <w:rsid w:val="00E069F2"/>
    <w:rsid w:val="00E12C93"/>
    <w:rsid w:val="00E24A44"/>
    <w:rsid w:val="00E27A02"/>
    <w:rsid w:val="00E300AE"/>
    <w:rsid w:val="00E376C1"/>
    <w:rsid w:val="00E40953"/>
    <w:rsid w:val="00E45256"/>
    <w:rsid w:val="00E53755"/>
    <w:rsid w:val="00E53FCB"/>
    <w:rsid w:val="00E553F4"/>
    <w:rsid w:val="00E564BA"/>
    <w:rsid w:val="00E5701C"/>
    <w:rsid w:val="00E579C7"/>
    <w:rsid w:val="00E62C43"/>
    <w:rsid w:val="00E65E79"/>
    <w:rsid w:val="00E7276E"/>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9D3"/>
    <w:rsid w:val="00F81CD6"/>
    <w:rsid w:val="00F92BCB"/>
    <w:rsid w:val="00F9330C"/>
    <w:rsid w:val="00F949BF"/>
    <w:rsid w:val="00F95056"/>
    <w:rsid w:val="00F967A0"/>
    <w:rsid w:val="00FA295F"/>
    <w:rsid w:val="00FA6947"/>
    <w:rsid w:val="00FB0971"/>
    <w:rsid w:val="00FB3DF3"/>
    <w:rsid w:val="00FB5803"/>
    <w:rsid w:val="00FC2687"/>
    <w:rsid w:val="00FC65EB"/>
    <w:rsid w:val="00FC7D33"/>
    <w:rsid w:val="00FD0D29"/>
    <w:rsid w:val="00FD51E3"/>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styleId="Menzionenonrisolta">
    <w:name w:val="Unresolved Mention"/>
    <w:basedOn w:val="Carpredefinitoparagrafo"/>
    <w:uiPriority w:val="99"/>
    <w:semiHidden/>
    <w:unhideWhenUsed/>
    <w:rsid w:val="00A732B6"/>
    <w:rPr>
      <w:color w:val="605E5C"/>
      <w:shd w:val="clear" w:color="auto" w:fill="E1DFDD"/>
    </w:rPr>
  </w:style>
  <w:style w:type="paragraph" w:styleId="Revisione">
    <w:name w:val="Revision"/>
    <w:hidden/>
    <w:uiPriority w:val="99"/>
    <w:semiHidden/>
    <w:rsid w:val="00433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731192283">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966080723">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07874801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 Id="rId4" Type="http://schemas.openxmlformats.org/officeDocument/2006/relationships/settings" Target="settings.xml"/><Relationship Id="rId9" Type="http://schemas.openxmlformats.org/officeDocument/2006/relationships/hyperlink" Target="https://www.istat.it/it/files//2022/03/Struttura-ATECO-2007-aggiornamento-2022.xls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C45AD9" w:rsidP="00C45AD9">
          <w:pPr>
            <w:pStyle w:val="D6C68432DC984411B8A871E010491571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C45AD9" w:rsidP="00C45AD9">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C45AD9" w:rsidP="00C45AD9">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C45AD9" w:rsidP="00C45AD9">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C45AD9" w:rsidP="00C45AD9">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C45AD9" w:rsidP="00C45AD9">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C45AD9" w:rsidP="00C45AD9">
          <w:pPr>
            <w:pStyle w:val="F45EBD3FB5EC4ABD97AFE25F1736B1F51"/>
          </w:pPr>
          <w:r w:rsidRPr="00E553F4">
            <w:rPr>
              <w:rStyle w:val="Testosegnaposto"/>
              <w:sz w:val="18"/>
              <w:szCs w:val="18"/>
            </w:rPr>
            <w:t>Scegliere un elemento.</w:t>
          </w:r>
        </w:p>
      </w:docPartBody>
    </w:docPart>
    <w:docPart>
      <w:docPartPr>
        <w:name w:val="6EC31F2BE3FB4D07971AB2AF1ADD900D"/>
        <w:category>
          <w:name w:val="Generale"/>
          <w:gallery w:val="placeholder"/>
        </w:category>
        <w:types>
          <w:type w:val="bbPlcHdr"/>
        </w:types>
        <w:behaviors>
          <w:behavior w:val="content"/>
        </w:behaviors>
        <w:guid w:val="{B18E238C-1988-4C72-83AD-C12796234E2C}"/>
      </w:docPartPr>
      <w:docPartBody>
        <w:p w:rsidR="009D7FA6" w:rsidRDefault="00C45AD9" w:rsidP="00C45AD9">
          <w:pPr>
            <w:pStyle w:val="6EC31F2BE3FB4D07971AB2AF1ADD900D1"/>
          </w:pPr>
          <w:r w:rsidRPr="00E553F4">
            <w:rPr>
              <w:rFonts w:eastAsia="Calibri" w:cs="Times New Roman"/>
              <w:color w:val="808080"/>
              <w:sz w:val="18"/>
              <w:szCs w:val="18"/>
            </w:rPr>
            <w:t>Scegliere un elemento.</w:t>
          </w:r>
        </w:p>
      </w:docPartBody>
    </w:docPart>
    <w:docPart>
      <w:docPartPr>
        <w:name w:val="A88DF5F74C494467AFBD20035BCF96D5"/>
        <w:category>
          <w:name w:val="Generale"/>
          <w:gallery w:val="placeholder"/>
        </w:category>
        <w:types>
          <w:type w:val="bbPlcHdr"/>
        </w:types>
        <w:behaviors>
          <w:behavior w:val="content"/>
        </w:behaviors>
        <w:guid w:val="{3023C24D-5EE9-40AD-AB9F-60C6098B3D86}"/>
      </w:docPartPr>
      <w:docPartBody>
        <w:p w:rsidR="009D7FA6" w:rsidRDefault="00C45AD9" w:rsidP="00C45AD9">
          <w:pPr>
            <w:pStyle w:val="A88DF5F74C494467AFBD20035BCF96D51"/>
          </w:pPr>
          <w:r w:rsidRPr="00E553F4">
            <w:rPr>
              <w:rFonts w:eastAsia="Calibri" w:cs="Times New Roman"/>
              <w:color w:val="808080"/>
              <w:sz w:val="18"/>
              <w:szCs w:val="18"/>
            </w:rPr>
            <w:t>Scegliere un elemento.</w:t>
          </w:r>
        </w:p>
      </w:docPartBody>
    </w:docPart>
    <w:docPart>
      <w:docPartPr>
        <w:name w:val="A159B4DD508845969F392903A5BC9D71"/>
        <w:category>
          <w:name w:val="Generale"/>
          <w:gallery w:val="placeholder"/>
        </w:category>
        <w:types>
          <w:type w:val="bbPlcHdr"/>
        </w:types>
        <w:behaviors>
          <w:behavior w:val="content"/>
        </w:behaviors>
        <w:guid w:val="{970075B5-6AB7-4B22-8B3F-9F4A16F5640E}"/>
      </w:docPartPr>
      <w:docPartBody>
        <w:p w:rsidR="009D7FA6" w:rsidRDefault="00C45AD9" w:rsidP="00C45AD9">
          <w:pPr>
            <w:pStyle w:val="A159B4DD508845969F392903A5BC9D71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C45AD9" w:rsidP="00C45AD9">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C45AD9" w:rsidP="00C45AD9">
          <w:pPr>
            <w:pStyle w:val="DefaultPlaceholder-18540134391"/>
          </w:pPr>
          <w:r w:rsidRPr="00ED21FE">
            <w:rPr>
              <w:rStyle w:val="Testosegnaposto"/>
              <w:sz w:val="18"/>
              <w:szCs w:val="18"/>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C45AD9" w:rsidP="00C45AD9">
          <w:pPr>
            <w:pStyle w:val="C850458A2A0743EEA9E6D61004E3945C"/>
          </w:pPr>
          <w:r w:rsidRPr="00ED21FE">
            <w:rPr>
              <w:rFonts w:eastAsia="Calibri" w:cs="Calibri"/>
              <w:color w:val="808080" w:themeColor="background1" w:themeShade="80"/>
              <w:sz w:val="18"/>
              <w:szCs w:val="18"/>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C45AD9" w:rsidP="00C45AD9">
          <w:pPr>
            <w:pStyle w:val="47D8FDC7E39E4FFEB36D939118FF26B3"/>
          </w:pPr>
          <w:r w:rsidRPr="000D54C8">
            <w:rPr>
              <w:rStyle w:val="Testosegnaposto"/>
              <w:sz w:val="16"/>
              <w:szCs w:val="16"/>
            </w:rPr>
            <w:t>Scegliere un elemento.</w:t>
          </w:r>
        </w:p>
      </w:docPartBody>
    </w:docPart>
    <w:docPart>
      <w:docPartPr>
        <w:name w:val="8A840CD3C99546E1B96D1E4B476206D6"/>
        <w:category>
          <w:name w:val="Generale"/>
          <w:gallery w:val="placeholder"/>
        </w:category>
        <w:types>
          <w:type w:val="bbPlcHdr"/>
        </w:types>
        <w:behaviors>
          <w:behavior w:val="content"/>
        </w:behaviors>
        <w:guid w:val="{4CCFB478-DAAA-45CD-B93E-30B86897E221}"/>
      </w:docPartPr>
      <w:docPartBody>
        <w:p w:rsidR="007F11E5" w:rsidRDefault="007F11E5" w:rsidP="007F11E5">
          <w:pPr>
            <w:pStyle w:val="8A840CD3C99546E1B96D1E4B476206D6"/>
          </w:pPr>
          <w:r w:rsidRPr="005B6DB8">
            <w:rPr>
              <w:rStyle w:val="Testosegnaposto"/>
              <w:sz w:val="18"/>
              <w:szCs w:val="18"/>
            </w:rPr>
            <w:t>Scegliere un elemento.</w:t>
          </w:r>
        </w:p>
      </w:docPartBody>
    </w:docPart>
    <w:docPart>
      <w:docPartPr>
        <w:name w:val="51051C89E2C941C681E8BDE443719402"/>
        <w:category>
          <w:name w:val="Generale"/>
          <w:gallery w:val="placeholder"/>
        </w:category>
        <w:types>
          <w:type w:val="bbPlcHdr"/>
        </w:types>
        <w:behaviors>
          <w:behavior w:val="content"/>
        </w:behaviors>
        <w:guid w:val="{909E3782-5C7B-4584-A027-FB2AE00BC161}"/>
      </w:docPartPr>
      <w:docPartBody>
        <w:p w:rsidR="007F11E5" w:rsidRDefault="007F11E5" w:rsidP="007F11E5">
          <w:pPr>
            <w:pStyle w:val="51051C89E2C941C681E8BDE443719402"/>
          </w:pPr>
          <w:r w:rsidRPr="005B6DB8">
            <w:rPr>
              <w:rFonts w:eastAsia="Calibri" w:cs="Times New Roman"/>
              <w:color w:val="808080"/>
              <w:sz w:val="18"/>
              <w:szCs w:val="18"/>
            </w:rPr>
            <w:t>Scegliere un elemento.</w:t>
          </w:r>
        </w:p>
      </w:docPartBody>
    </w:docPart>
    <w:docPart>
      <w:docPartPr>
        <w:name w:val="2497B4C9AC494EDF915E8FA09F2D56C0"/>
        <w:category>
          <w:name w:val="Generale"/>
          <w:gallery w:val="placeholder"/>
        </w:category>
        <w:types>
          <w:type w:val="bbPlcHdr"/>
        </w:types>
        <w:behaviors>
          <w:behavior w:val="content"/>
        </w:behaviors>
        <w:guid w:val="{8E25CD01-F923-4B05-93A4-E8340F5F8848}"/>
      </w:docPartPr>
      <w:docPartBody>
        <w:p w:rsidR="007F11E5" w:rsidRDefault="007F11E5" w:rsidP="007F11E5">
          <w:pPr>
            <w:pStyle w:val="2497B4C9AC494EDF915E8FA09F2D56C0"/>
          </w:pPr>
          <w:r w:rsidRPr="005B6DB8">
            <w:rPr>
              <w:rFonts w:eastAsia="Calibri" w:cs="Times New Roman"/>
              <w:color w:val="808080"/>
              <w:sz w:val="18"/>
              <w:szCs w:val="18"/>
            </w:rPr>
            <w:t>Scegliere un elemento.</w:t>
          </w:r>
        </w:p>
      </w:docPartBody>
    </w:docPart>
    <w:docPart>
      <w:docPartPr>
        <w:name w:val="1965E8A1A1704D36B1516BFB5B731EE0"/>
        <w:category>
          <w:name w:val="Generale"/>
          <w:gallery w:val="placeholder"/>
        </w:category>
        <w:types>
          <w:type w:val="bbPlcHdr"/>
        </w:types>
        <w:behaviors>
          <w:behavior w:val="content"/>
        </w:behaviors>
        <w:guid w:val="{D80B8E48-E950-44E8-9949-0A8E5C7C02D1}"/>
      </w:docPartPr>
      <w:docPartBody>
        <w:p w:rsidR="007F11E5" w:rsidRDefault="007F11E5" w:rsidP="007F11E5">
          <w:pPr>
            <w:pStyle w:val="1965E8A1A1704D36B1516BFB5B731EE0"/>
          </w:pPr>
          <w:r w:rsidRPr="00E21C67">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C7A47"/>
    <w:rsid w:val="002744C9"/>
    <w:rsid w:val="002802DF"/>
    <w:rsid w:val="00292718"/>
    <w:rsid w:val="00307A80"/>
    <w:rsid w:val="00321BEB"/>
    <w:rsid w:val="00431CBB"/>
    <w:rsid w:val="00455554"/>
    <w:rsid w:val="00490935"/>
    <w:rsid w:val="00517D0E"/>
    <w:rsid w:val="00571E16"/>
    <w:rsid w:val="006B3177"/>
    <w:rsid w:val="006E3C5D"/>
    <w:rsid w:val="007F11E5"/>
    <w:rsid w:val="00814CC7"/>
    <w:rsid w:val="008E6CD0"/>
    <w:rsid w:val="009063A2"/>
    <w:rsid w:val="009D7FA6"/>
    <w:rsid w:val="009F77C2"/>
    <w:rsid w:val="00B400B1"/>
    <w:rsid w:val="00BD7DCB"/>
    <w:rsid w:val="00C000F2"/>
    <w:rsid w:val="00C45AD9"/>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F11E5"/>
    <w:rPr>
      <w:color w:val="808080"/>
    </w:rPr>
  </w:style>
  <w:style w:type="paragraph" w:customStyle="1" w:styleId="D6C68432DC984411B8A871E0104915711">
    <w:name w:val="D6C68432DC984411B8A871E0104915711"/>
    <w:rsid w:val="00C45AD9"/>
    <w:rPr>
      <w:rFonts w:eastAsiaTheme="minorHAnsi"/>
      <w:lang w:val="it-IT" w:eastAsia="en-US"/>
    </w:rPr>
  </w:style>
  <w:style w:type="paragraph" w:customStyle="1" w:styleId="B93E1DFD1404443BB056A896FBE42AF21">
    <w:name w:val="B93E1DFD1404443BB056A896FBE42AF21"/>
    <w:rsid w:val="00C45AD9"/>
    <w:rPr>
      <w:rFonts w:eastAsiaTheme="minorHAnsi"/>
      <w:lang w:val="it-IT" w:eastAsia="en-US"/>
    </w:rPr>
  </w:style>
  <w:style w:type="paragraph" w:customStyle="1" w:styleId="A366637D9AA446F498D7D43A31E1CD1E1">
    <w:name w:val="A366637D9AA446F498D7D43A31E1CD1E1"/>
    <w:rsid w:val="00C45AD9"/>
    <w:rPr>
      <w:rFonts w:eastAsiaTheme="minorHAnsi"/>
      <w:lang w:val="it-IT" w:eastAsia="en-US"/>
    </w:rPr>
  </w:style>
  <w:style w:type="paragraph" w:customStyle="1" w:styleId="1CE471F31F934A648564953C9CA7C38D1">
    <w:name w:val="1CE471F31F934A648564953C9CA7C38D1"/>
    <w:rsid w:val="00C45AD9"/>
    <w:rPr>
      <w:rFonts w:eastAsiaTheme="minorHAnsi"/>
      <w:lang w:val="it-IT" w:eastAsia="en-US"/>
    </w:rPr>
  </w:style>
  <w:style w:type="paragraph" w:customStyle="1" w:styleId="30BBD062E71C4F9999615DF83841B7341">
    <w:name w:val="30BBD062E71C4F9999615DF83841B7341"/>
    <w:rsid w:val="00C45AD9"/>
    <w:rPr>
      <w:rFonts w:eastAsiaTheme="minorHAnsi"/>
      <w:lang w:val="it-IT" w:eastAsia="en-US"/>
    </w:rPr>
  </w:style>
  <w:style w:type="paragraph" w:customStyle="1" w:styleId="7C7954040FA841A4B3ED72B4FBB135F91">
    <w:name w:val="7C7954040FA841A4B3ED72B4FBB135F91"/>
    <w:rsid w:val="00C45AD9"/>
    <w:rPr>
      <w:rFonts w:eastAsiaTheme="minorHAnsi"/>
      <w:lang w:val="it-IT" w:eastAsia="en-US"/>
    </w:rPr>
  </w:style>
  <w:style w:type="paragraph" w:customStyle="1" w:styleId="F45EBD3FB5EC4ABD97AFE25F1736B1F51">
    <w:name w:val="F45EBD3FB5EC4ABD97AFE25F1736B1F51"/>
    <w:rsid w:val="00C45AD9"/>
    <w:rPr>
      <w:rFonts w:eastAsiaTheme="minorHAnsi"/>
      <w:lang w:val="it-IT" w:eastAsia="en-US"/>
    </w:rPr>
  </w:style>
  <w:style w:type="paragraph" w:customStyle="1" w:styleId="6EC31F2BE3FB4D07971AB2AF1ADD900D1">
    <w:name w:val="6EC31F2BE3FB4D07971AB2AF1ADD900D1"/>
    <w:rsid w:val="00C45AD9"/>
    <w:rPr>
      <w:rFonts w:eastAsiaTheme="minorHAnsi"/>
      <w:lang w:val="it-IT" w:eastAsia="en-US"/>
    </w:rPr>
  </w:style>
  <w:style w:type="paragraph" w:customStyle="1" w:styleId="A88DF5F74C494467AFBD20035BCF96D51">
    <w:name w:val="A88DF5F74C494467AFBD20035BCF96D51"/>
    <w:rsid w:val="00C45AD9"/>
    <w:rPr>
      <w:rFonts w:eastAsiaTheme="minorHAnsi"/>
      <w:lang w:val="it-IT" w:eastAsia="en-US"/>
    </w:rPr>
  </w:style>
  <w:style w:type="paragraph" w:customStyle="1" w:styleId="A159B4DD508845969F392903A5BC9D711">
    <w:name w:val="A159B4DD508845969F392903A5BC9D711"/>
    <w:rsid w:val="00C45AD9"/>
    <w:rPr>
      <w:rFonts w:eastAsiaTheme="minorHAnsi"/>
      <w:lang w:val="it-IT" w:eastAsia="en-US"/>
    </w:rPr>
  </w:style>
  <w:style w:type="paragraph" w:customStyle="1" w:styleId="2332A826EA974217A56F0C725CC2052D1">
    <w:name w:val="2332A826EA974217A56F0C725CC2052D1"/>
    <w:rsid w:val="00C45AD9"/>
    <w:rPr>
      <w:rFonts w:eastAsiaTheme="minorHAnsi"/>
      <w:lang w:val="it-IT" w:eastAsia="en-US"/>
    </w:rPr>
  </w:style>
  <w:style w:type="paragraph" w:customStyle="1" w:styleId="DefaultPlaceholder-18540134391">
    <w:name w:val="DefaultPlaceholder_-18540134391"/>
    <w:rsid w:val="00C45AD9"/>
    <w:rPr>
      <w:rFonts w:eastAsiaTheme="minorHAnsi"/>
      <w:lang w:val="it-IT" w:eastAsia="en-US"/>
    </w:rPr>
  </w:style>
  <w:style w:type="paragraph" w:customStyle="1" w:styleId="C850458A2A0743EEA9E6D61004E3945C">
    <w:name w:val="C850458A2A0743EEA9E6D61004E3945C"/>
    <w:rsid w:val="00C45AD9"/>
    <w:rPr>
      <w:rFonts w:eastAsiaTheme="minorHAnsi"/>
      <w:lang w:val="it-IT" w:eastAsia="en-US"/>
    </w:rPr>
  </w:style>
  <w:style w:type="paragraph" w:customStyle="1" w:styleId="47D8FDC7E39E4FFEB36D939118FF26B3">
    <w:name w:val="47D8FDC7E39E4FFEB36D939118FF26B3"/>
    <w:rsid w:val="00C45AD9"/>
    <w:rPr>
      <w:rFonts w:eastAsiaTheme="minorHAnsi"/>
      <w:lang w:val="it-IT" w:eastAsia="en-US"/>
    </w:rPr>
  </w:style>
  <w:style w:type="paragraph" w:customStyle="1" w:styleId="8A840CD3C99546E1B96D1E4B476206D6">
    <w:name w:val="8A840CD3C99546E1B96D1E4B476206D6"/>
    <w:rsid w:val="007F11E5"/>
    <w:rPr>
      <w:kern w:val="2"/>
      <w:lang w:val="it-IT" w:eastAsia="it-IT"/>
      <w14:ligatures w14:val="standardContextual"/>
    </w:rPr>
  </w:style>
  <w:style w:type="paragraph" w:customStyle="1" w:styleId="51051C89E2C941C681E8BDE443719402">
    <w:name w:val="51051C89E2C941C681E8BDE443719402"/>
    <w:rsid w:val="007F11E5"/>
    <w:rPr>
      <w:kern w:val="2"/>
      <w:lang w:val="it-IT" w:eastAsia="it-IT"/>
      <w14:ligatures w14:val="standardContextual"/>
    </w:rPr>
  </w:style>
  <w:style w:type="paragraph" w:customStyle="1" w:styleId="2497B4C9AC494EDF915E8FA09F2D56C0">
    <w:name w:val="2497B4C9AC494EDF915E8FA09F2D56C0"/>
    <w:rsid w:val="007F11E5"/>
    <w:rPr>
      <w:kern w:val="2"/>
      <w:lang w:val="it-IT" w:eastAsia="it-IT"/>
      <w14:ligatures w14:val="standardContextual"/>
    </w:rPr>
  </w:style>
  <w:style w:type="paragraph" w:customStyle="1" w:styleId="1965E8A1A1704D36B1516BFB5B731EE0">
    <w:name w:val="1965E8A1A1704D36B1516BFB5B731EE0"/>
    <w:rsid w:val="007F11E5"/>
    <w:rPr>
      <w:kern w:val="2"/>
      <w:lang w:val="it-IT" w:eastAsia="it-I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4340-63A2-46A6-A298-87828A5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1828</Words>
  <Characters>10423</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Paolo Roncalli</cp:lastModifiedBy>
  <cp:revision>14</cp:revision>
  <cp:lastPrinted>2022-11-03T08:48:00Z</cp:lastPrinted>
  <dcterms:created xsi:type="dcterms:W3CDTF">2023-11-16T12:15:00Z</dcterms:created>
  <dcterms:modified xsi:type="dcterms:W3CDTF">2023-11-23T08:20:00Z</dcterms:modified>
</cp:coreProperties>
</file>